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2CBC1">
      <w:pPr>
        <w:rPr>
          <w:rFonts w:ascii="Times New Roman" w:hAnsi="Times New Roman" w:eastAsia="黑体"/>
          <w:spacing w:val="-6"/>
          <w:sz w:val="32"/>
          <w:szCs w:val="32"/>
        </w:rPr>
      </w:pPr>
      <w:bookmarkStart w:id="0" w:name="_GoBack"/>
      <w:bookmarkEnd w:id="0"/>
      <w:r>
        <w:rPr>
          <w:rFonts w:ascii="Times New Roman" w:hAnsi="Times New Roman" w:eastAsia="黑体"/>
          <w:spacing w:val="-6"/>
          <w:sz w:val="32"/>
          <w:szCs w:val="32"/>
        </w:rPr>
        <w:t>附件</w:t>
      </w:r>
    </w:p>
    <w:p w14:paraId="4C6231CD">
      <w:pPr>
        <w:pStyle w:val="3"/>
      </w:pPr>
    </w:p>
    <w:p w14:paraId="671D2DDB">
      <w:pPr>
        <w:spacing w:line="640" w:lineRule="exact"/>
        <w:jc w:val="center"/>
        <w:rPr>
          <w:rFonts w:ascii="Times New Roman" w:hAnsi="Times New Roman" w:eastAsia="方正小标宋简体"/>
          <w:sz w:val="44"/>
          <w:szCs w:val="32"/>
        </w:rPr>
      </w:pPr>
      <w:r>
        <w:rPr>
          <w:rFonts w:ascii="Times New Roman" w:hAnsi="Times New Roman" w:eastAsia="方正小标宋简体"/>
          <w:sz w:val="44"/>
          <w:szCs w:val="32"/>
        </w:rPr>
        <w:t>第四批全省高校党建</w:t>
      </w:r>
      <w:r>
        <w:rPr>
          <w:rFonts w:hint="eastAsia" w:ascii="Times New Roman" w:hAnsi="Times New Roman" w:eastAsia="方正小标宋简体"/>
          <w:sz w:val="44"/>
          <w:szCs w:val="32"/>
          <w:lang w:eastAsia="zh-CN"/>
        </w:rPr>
        <w:t>项目</w:t>
      </w:r>
      <w:r>
        <w:rPr>
          <w:rFonts w:ascii="Times New Roman" w:hAnsi="Times New Roman" w:eastAsia="方正小标宋简体"/>
          <w:sz w:val="44"/>
          <w:szCs w:val="32"/>
        </w:rPr>
        <w:t>培育创建</w:t>
      </w:r>
    </w:p>
    <w:p w14:paraId="3E12EC9C">
      <w:pPr>
        <w:spacing w:line="640" w:lineRule="exact"/>
        <w:jc w:val="center"/>
        <w:rPr>
          <w:rFonts w:ascii="Times New Roman" w:hAnsi="Times New Roman" w:eastAsia="方正小标宋简体"/>
          <w:sz w:val="44"/>
          <w:szCs w:val="32"/>
        </w:rPr>
      </w:pPr>
      <w:r>
        <w:rPr>
          <w:rFonts w:ascii="Times New Roman" w:hAnsi="Times New Roman" w:eastAsia="方正小标宋简体"/>
          <w:sz w:val="44"/>
          <w:szCs w:val="32"/>
        </w:rPr>
        <w:t>拟入选名单</w:t>
      </w:r>
    </w:p>
    <w:p w14:paraId="1CD319A9">
      <w:pPr>
        <w:ind w:firstLine="640" w:firstLineChars="200"/>
        <w:jc w:val="left"/>
        <w:rPr>
          <w:rFonts w:ascii="Times New Roman" w:hAnsi="Times New Roman" w:eastAsia="黑体"/>
          <w:sz w:val="32"/>
          <w:szCs w:val="32"/>
        </w:rPr>
      </w:pPr>
    </w:p>
    <w:p w14:paraId="23044D5D">
      <w:pPr>
        <w:spacing w:line="520" w:lineRule="exact"/>
        <w:ind w:firstLine="0" w:firstLineChars="0"/>
        <w:jc w:val="left"/>
        <w:rPr>
          <w:rFonts w:ascii="Times New Roman" w:hAnsi="Times New Roman" w:eastAsia="黑体"/>
          <w:sz w:val="32"/>
          <w:szCs w:val="32"/>
        </w:rPr>
      </w:pPr>
      <w:r>
        <w:rPr>
          <w:rFonts w:ascii="Times New Roman" w:hAnsi="Times New Roman" w:eastAsia="黑体"/>
          <w:sz w:val="32"/>
          <w:szCs w:val="32"/>
        </w:rPr>
        <w:t>一、示范高校（</w:t>
      </w:r>
      <w:r>
        <w:rPr>
          <w:rFonts w:hint="default" w:ascii="Times New Roman" w:hAnsi="Times New Roman" w:eastAsia="黑体"/>
          <w:sz w:val="32"/>
          <w:szCs w:val="32"/>
        </w:rPr>
        <w:t>10</w:t>
      </w:r>
      <w:r>
        <w:rPr>
          <w:rFonts w:hint="eastAsia" w:ascii="Times New Roman" w:hAnsi="Times New Roman" w:eastAsia="黑体"/>
          <w:sz w:val="32"/>
          <w:szCs w:val="32"/>
          <w:lang w:eastAsia="zh-CN"/>
        </w:rPr>
        <w:t>所</w:t>
      </w:r>
      <w:r>
        <w:rPr>
          <w:rFonts w:ascii="Times New Roman" w:hAnsi="Times New Roman" w:eastAsia="黑体"/>
          <w:sz w:val="32"/>
          <w:szCs w:val="32"/>
        </w:rPr>
        <w:t>）</w:t>
      </w:r>
    </w:p>
    <w:p w14:paraId="6714F8B1">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温州医科大学党委</w:t>
      </w:r>
    </w:p>
    <w:p w14:paraId="642A7BF2">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浙江传媒学院党委</w:t>
      </w:r>
    </w:p>
    <w:p w14:paraId="671DD627">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浙江万里学院党委</w:t>
      </w:r>
    </w:p>
    <w:p w14:paraId="51097281">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湖州师范学院党委</w:t>
      </w:r>
    </w:p>
    <w:p w14:paraId="74DEFF08">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台州学院党委</w:t>
      </w:r>
    </w:p>
    <w:p w14:paraId="45E14527">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浙江旅游职业学院党委</w:t>
      </w:r>
    </w:p>
    <w:p w14:paraId="283264D6">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义乌工商职业技术学院党委</w:t>
      </w:r>
    </w:p>
    <w:p w14:paraId="01835826">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浙江工贸职业技术学院党委</w:t>
      </w:r>
    </w:p>
    <w:p w14:paraId="51AD6FC8">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嘉兴职业技术学院党委</w:t>
      </w:r>
    </w:p>
    <w:p w14:paraId="19022BD8">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温州科技职业学院党委</w:t>
      </w:r>
    </w:p>
    <w:p w14:paraId="33F10BA9">
      <w:pPr>
        <w:spacing w:line="520" w:lineRule="exact"/>
        <w:ind w:firstLine="0" w:firstLineChars="0"/>
        <w:jc w:val="left"/>
        <w:rPr>
          <w:rFonts w:ascii="Times New Roman" w:hAnsi="Times New Roman" w:eastAsia="黑体"/>
          <w:sz w:val="32"/>
          <w:szCs w:val="32"/>
        </w:rPr>
      </w:pPr>
      <w:r>
        <w:rPr>
          <w:rFonts w:ascii="Times New Roman" w:hAnsi="Times New Roman" w:eastAsia="黑体"/>
          <w:sz w:val="32"/>
          <w:szCs w:val="32"/>
        </w:rPr>
        <w:t>二、标杆院系（50个）</w:t>
      </w:r>
    </w:p>
    <w:p w14:paraId="46D2F63D">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浙江大学数学科学学院党委</w:t>
      </w:r>
    </w:p>
    <w:p w14:paraId="2F632910">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浙江大学经济学院党委</w:t>
      </w:r>
    </w:p>
    <w:p w14:paraId="6AF23FA8">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浙江大学机关党委</w:t>
      </w:r>
    </w:p>
    <w:p w14:paraId="58CA48E2">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西湖大学工学院党委</w:t>
      </w:r>
    </w:p>
    <w:p w14:paraId="77B46B09">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中国美术学院创新设计学院党委</w:t>
      </w:r>
    </w:p>
    <w:p w14:paraId="1DB66A3B">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浙江工业大学设计与建筑学院党委</w:t>
      </w:r>
    </w:p>
    <w:p w14:paraId="1A06DD01">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浙江工业大学土木工程学院党委</w:t>
      </w:r>
    </w:p>
    <w:p w14:paraId="52EEB520">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浙江师范大学生命科学学院党委</w:t>
      </w:r>
    </w:p>
    <w:p w14:paraId="36B346C0">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浙江师范大学计算机科学与技术学院党委</w:t>
      </w:r>
    </w:p>
    <w:p w14:paraId="7431F25B">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宁波大学法学院党委</w:t>
      </w:r>
    </w:p>
    <w:p w14:paraId="13AE5D58">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宁波大学昂热大学联合学院/地理科学与旅游文化学院党委</w:t>
      </w:r>
    </w:p>
    <w:p w14:paraId="2BA9D612">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浙江理工大学服装学院党委</w:t>
      </w:r>
    </w:p>
    <w:p w14:paraId="37DE2FCB">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杭州电子科技大学管理学院党委</w:t>
      </w:r>
    </w:p>
    <w:p w14:paraId="3CA69E4D">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浙江工商大学法学院（知识产权学院）党委</w:t>
      </w:r>
    </w:p>
    <w:p w14:paraId="52FBEF25">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中国计量大学质量与标准化学院党委</w:t>
      </w:r>
    </w:p>
    <w:p w14:paraId="2D2C1F45">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浙江中医药大学第四临床医学院学生党总支</w:t>
      </w:r>
    </w:p>
    <w:p w14:paraId="1046D6CC">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浙江海洋大学食品与药学学院党委</w:t>
      </w:r>
    </w:p>
    <w:p w14:paraId="1C90A0FC">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浙江农林大学现代农学院党委</w:t>
      </w:r>
    </w:p>
    <w:p w14:paraId="7C731FF7">
      <w:pPr>
        <w:spacing w:line="520" w:lineRule="exact"/>
        <w:ind w:right="-395" w:rightChars="-188" w:firstLine="0" w:firstLineChars="0"/>
        <w:jc w:val="left"/>
        <w:rPr>
          <w:rFonts w:ascii="Times New Roman" w:hAnsi="Times New Roman" w:eastAsia="仿宋_GB2312"/>
          <w:sz w:val="32"/>
          <w:szCs w:val="32"/>
        </w:rPr>
      </w:pPr>
      <w:r>
        <w:rPr>
          <w:rFonts w:ascii="Times New Roman" w:hAnsi="Times New Roman" w:eastAsia="仿宋_GB2312"/>
          <w:sz w:val="32"/>
          <w:szCs w:val="32"/>
        </w:rPr>
        <w:t>温州医科大学第二临床医学院、附属第二医院、育英儿童医院党委</w:t>
      </w:r>
    </w:p>
    <w:p w14:paraId="51A32985">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浙江财经大学经济学院党委</w:t>
      </w:r>
    </w:p>
    <w:p w14:paraId="3096BF49">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浙江科技大学自动化与电气工程学院党委</w:t>
      </w:r>
    </w:p>
    <w:p w14:paraId="2100EFA4">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浙江传媒学院播音主持艺术学院党委</w:t>
      </w:r>
    </w:p>
    <w:p w14:paraId="4883CF5D">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嘉兴大学马克思主义学院党总支</w:t>
      </w:r>
    </w:p>
    <w:p w14:paraId="2528280B">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浙江万里学院商学院党委</w:t>
      </w:r>
    </w:p>
    <w:p w14:paraId="04C7205A">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浙江树人学院经济与民生福祉学院党委</w:t>
      </w:r>
    </w:p>
    <w:p w14:paraId="5F3C81E4">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杭州师范大学美术学院党委</w:t>
      </w:r>
    </w:p>
    <w:p w14:paraId="3EEFA53B">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杭州师范大学阿里巴巴商学院党委</w:t>
      </w:r>
    </w:p>
    <w:p w14:paraId="33C8ABF2">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温州大学数理学院党委</w:t>
      </w:r>
    </w:p>
    <w:p w14:paraId="4C378C15">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衢州学院化学与材料工程学院党委</w:t>
      </w:r>
    </w:p>
    <w:p w14:paraId="5170139A">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绍兴文理学院土木工程学院党委</w:t>
      </w:r>
    </w:p>
    <w:p w14:paraId="5522AB3D">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湖州师范学院生命科学学院党委</w:t>
      </w:r>
    </w:p>
    <w:p w14:paraId="006D3610">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台州学院医药化工学院党委</w:t>
      </w:r>
    </w:p>
    <w:p w14:paraId="0CBC78EC">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嘉兴南湖学院机电工程学院党委</w:t>
      </w:r>
    </w:p>
    <w:p w14:paraId="290478AA">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金华职业技术大学建筑工程学院党委</w:t>
      </w:r>
    </w:p>
    <w:p w14:paraId="2C3B7B86">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温州职业技术学院建筑工程学院党总支</w:t>
      </w:r>
    </w:p>
    <w:p w14:paraId="26881B15">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杭州职业技术学院达利女装学院党总支</w:t>
      </w:r>
    </w:p>
    <w:p w14:paraId="335A5FB2">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浙江机电职业技术大学增材制造学院党总支</w:t>
      </w:r>
    </w:p>
    <w:p w14:paraId="76B7A216">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浙江商业职业技术学院经济管理学院党总支</w:t>
      </w:r>
    </w:p>
    <w:p w14:paraId="6C89AB6B">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浙江艺术职业学院戏曲学院党总支</w:t>
      </w:r>
    </w:p>
    <w:p w14:paraId="7A975E6D">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浙江经贸职业技术学院食品健康学院党总支</w:t>
      </w:r>
    </w:p>
    <w:p w14:paraId="5F4E6272">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绍兴职业技术学院建筑与设计艺术学院党总支</w:t>
      </w:r>
    </w:p>
    <w:p w14:paraId="24AD6B2C">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台州职业技术学院经贸学院党总支</w:t>
      </w:r>
    </w:p>
    <w:p w14:paraId="1BCF62C4">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衢州职业技术学院艺术设计学院党总支</w:t>
      </w:r>
    </w:p>
    <w:p w14:paraId="12608159">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浙江工贸职业技术学院现代管理学院党总支</w:t>
      </w:r>
    </w:p>
    <w:p w14:paraId="0A6991B3">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浙江经济职业技术学院汽车技术学院党总支</w:t>
      </w:r>
    </w:p>
    <w:p w14:paraId="253DDBC7">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丽水职业技术学院工商管理学院党总支</w:t>
      </w:r>
    </w:p>
    <w:p w14:paraId="10C39616">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嘉兴职业技术学院时尚设计学院党总支</w:t>
      </w:r>
    </w:p>
    <w:p w14:paraId="2987B282">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温州科技职业学院数智技术学院党总支</w:t>
      </w:r>
    </w:p>
    <w:p w14:paraId="28707066">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浙江农业商贸职业学院农业经济管理系党总支</w:t>
      </w:r>
    </w:p>
    <w:p w14:paraId="10120469">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浙江安防职业技术学院人工智能学院党总支</w:t>
      </w:r>
    </w:p>
    <w:p w14:paraId="1F2A48E4">
      <w:pPr>
        <w:spacing w:line="520" w:lineRule="exact"/>
        <w:ind w:firstLine="0" w:firstLineChars="0"/>
        <w:jc w:val="left"/>
        <w:rPr>
          <w:rFonts w:ascii="Times New Roman" w:hAnsi="Times New Roman" w:eastAsia="黑体"/>
          <w:sz w:val="32"/>
          <w:szCs w:val="32"/>
        </w:rPr>
      </w:pPr>
      <w:r>
        <w:rPr>
          <w:rFonts w:ascii="Times New Roman" w:hAnsi="Times New Roman" w:eastAsia="黑体"/>
          <w:sz w:val="32"/>
          <w:szCs w:val="32"/>
        </w:rPr>
        <w:t>三、样板支部（100个）</w:t>
      </w:r>
    </w:p>
    <w:p w14:paraId="6D1483DF">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浙江大学竺可桢学院本科生第六党支部</w:t>
      </w:r>
    </w:p>
    <w:p w14:paraId="2CA32150">
      <w:pPr>
        <w:spacing w:line="520" w:lineRule="exact"/>
        <w:ind w:right="-195" w:rightChars="-93" w:firstLine="0" w:firstLineChars="0"/>
        <w:jc w:val="left"/>
        <w:rPr>
          <w:rFonts w:ascii="Times New Roman" w:hAnsi="Times New Roman" w:eastAsia="仿宋_GB2312"/>
          <w:sz w:val="32"/>
          <w:szCs w:val="32"/>
        </w:rPr>
      </w:pPr>
      <w:r>
        <w:rPr>
          <w:rFonts w:ascii="Times New Roman" w:hAnsi="Times New Roman" w:eastAsia="仿宋_GB2312"/>
          <w:sz w:val="32"/>
          <w:szCs w:val="32"/>
        </w:rPr>
        <w:t>浙江大学材料科学与工程学院材料物理研究所研究生第一党支部</w:t>
      </w:r>
    </w:p>
    <w:p w14:paraId="1A58DD5A">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浙江大学心理与行为科学系基础心理学教工党支部</w:t>
      </w:r>
    </w:p>
    <w:p w14:paraId="4571F7B6">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浙江大学生物医学工程与仪器科学学院生物医学工程研究所教工党支部</w:t>
      </w:r>
    </w:p>
    <w:p w14:paraId="4AE168D4">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浙江大学控制科学与工程学院工控所教工党支部</w:t>
      </w:r>
    </w:p>
    <w:p w14:paraId="439ADF24">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浙江大学物理学院大学物理与实验中心教工党支部</w:t>
      </w:r>
    </w:p>
    <w:p w14:paraId="44F949C2">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浙江大学动物科学学院动物医学本科生党支部</w:t>
      </w:r>
    </w:p>
    <w:p w14:paraId="2777DBF6">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浙江大学高分子科学与工程学系高分子复合材料研究所教工党支部</w:t>
      </w:r>
    </w:p>
    <w:p w14:paraId="3008E8E5">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西湖大学理学院教职工第三党支部</w:t>
      </w:r>
    </w:p>
    <w:p w14:paraId="377D7CE7">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中国美术学院绘画艺术学院版画系教师党支部</w:t>
      </w:r>
    </w:p>
    <w:p w14:paraId="47E9DD56">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浙江工业大学物理学院光学教师党支部</w:t>
      </w:r>
    </w:p>
    <w:p w14:paraId="2CEAE28A">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浙江工业大学机械学院化工过程机械学科党支部</w:t>
      </w:r>
    </w:p>
    <w:p w14:paraId="45B23B68">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浙江工业大学外国语学院学生第一党支部</w:t>
      </w:r>
    </w:p>
    <w:p w14:paraId="448D5033">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浙江工业大学环境学院教工第一党支部</w:t>
      </w:r>
    </w:p>
    <w:p w14:paraId="5F06CF83">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浙江工业大学计算机科学与技术学院网络研究所教师党支部</w:t>
      </w:r>
    </w:p>
    <w:p w14:paraId="42BA771F">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浙江工业大学药学院、绿色制药协同创新中心药学专业本科生党支部</w:t>
      </w:r>
    </w:p>
    <w:p w14:paraId="5A49E827">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浙江工业大学计划财务处党支部</w:t>
      </w:r>
    </w:p>
    <w:p w14:paraId="2283D4C3">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浙江师范大学国际文化与社会发展学院社会工作系教师党支部</w:t>
      </w:r>
    </w:p>
    <w:p w14:paraId="6BB66525">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浙江师范大学儿童发展与教育学院国家孤独症儿童特殊教育资源中心党支部</w:t>
      </w:r>
    </w:p>
    <w:p w14:paraId="4E14B211">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浙江师范大学地理与环境科学学院地理系教师党支部</w:t>
      </w:r>
    </w:p>
    <w:p w14:paraId="59B70623">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浙江师范大学化学与材料科学学院药学教师党支部</w:t>
      </w:r>
    </w:p>
    <w:p w14:paraId="4333365A">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浙江师范大学法学院公共管理系教师党支部</w:t>
      </w:r>
    </w:p>
    <w:p w14:paraId="0F8BADBB">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浙江师范大学国际处、语合中心党支部</w:t>
      </w:r>
    </w:p>
    <w:p w14:paraId="732F15A5">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宁波大学物理科学与技术学院物理系教师党支部</w:t>
      </w:r>
    </w:p>
    <w:p w14:paraId="2FCD80C8">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宁波大学医学部公共卫生学院教师党支部</w:t>
      </w:r>
    </w:p>
    <w:p w14:paraId="127F5FB8">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宁波大学土木工程与地理环境学院土木工程教师党支部</w:t>
      </w:r>
    </w:p>
    <w:p w14:paraId="26123AD9">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宁波大学材料科学与化学工程学院质谱技术与应用研究院教师党支部</w:t>
      </w:r>
    </w:p>
    <w:p w14:paraId="4876ECAD">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宁波大学人文与传媒学院历史学系教师党支部</w:t>
      </w:r>
    </w:p>
    <w:p w14:paraId="15FF12A2">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浙江理工大学科技与艺术学院建筑工程学院教工党支部</w:t>
      </w:r>
    </w:p>
    <w:p w14:paraId="7CBBBCB9">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浙江理工大学经济管理学院经济系教工党支部</w:t>
      </w:r>
    </w:p>
    <w:p w14:paraId="02872D8E">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浙江理工大学纺织科学与工程学院（国际丝绸学院）轻化工程系教工党支部</w:t>
      </w:r>
    </w:p>
    <w:p w14:paraId="08719B13">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浙江理工大学材料科学与工程学院现代纺织技术创新中心师生联合党支部</w:t>
      </w:r>
    </w:p>
    <w:p w14:paraId="19508F6E">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杭州电子科技大学计算机学院基础教学与教辅综合党支部</w:t>
      </w:r>
    </w:p>
    <w:p w14:paraId="0054B848">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杭州电子科技大学电工电子国家级实验教学示范中心党支部</w:t>
      </w:r>
    </w:p>
    <w:p w14:paraId="6E43CAC0">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杭州电子科技大学材料与环境工程学院材料系教工第四党支部</w:t>
      </w:r>
    </w:p>
    <w:p w14:paraId="44C422D8">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杭州电子科技大学经济学院金融系党支部</w:t>
      </w:r>
    </w:p>
    <w:p w14:paraId="77444D89">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浙江工商大学研究生院、研究生工作部（研究生管理处）发展规划处、学科建设办公室党支部</w:t>
      </w:r>
    </w:p>
    <w:p w14:paraId="5567894B">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浙江工商大学工商管理学院（MBA学院）企管系教师党支部</w:t>
      </w:r>
    </w:p>
    <w:p w14:paraId="1416C2E2">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浙江工商大学外国语学院英语系教师党支部</w:t>
      </w:r>
    </w:p>
    <w:p w14:paraId="63B324BC">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浙江工商大学杭州商学院艺术设计学院教师党支部</w:t>
      </w:r>
    </w:p>
    <w:p w14:paraId="4C6CFC07">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浙江工商大学公共管理学院行政管理系教师党支部</w:t>
      </w:r>
    </w:p>
    <w:p w14:paraId="12389E3E">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中国计量大学材料与化学学院先进功能材料与计量党支部</w:t>
      </w:r>
    </w:p>
    <w:p w14:paraId="618BFD40">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中国计量大学法学院知识产权系教工党支部</w:t>
      </w:r>
    </w:p>
    <w:p w14:paraId="21123C9A">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中国计量大学量新学院第二学生党支部</w:t>
      </w:r>
    </w:p>
    <w:p w14:paraId="11AABD02">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中国计量大学信息工程学院电子信息与通信工程教工党支部</w:t>
      </w:r>
    </w:p>
    <w:p w14:paraId="697682F0">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浙江中医药大学附属第一医院（浙江省中医院）、第一临床医学院呼吸与危重症医学科第一党支部</w:t>
      </w:r>
    </w:p>
    <w:p w14:paraId="260259FD">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浙江海洋大学水产学院海洋养殖学科党支部</w:t>
      </w:r>
    </w:p>
    <w:p w14:paraId="0C0A760F">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浙江农林大学动物科技学院动物医学院畜牧学科教工党支部</w:t>
      </w:r>
    </w:p>
    <w:p w14:paraId="05330290">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浙江农林大学食品与健康学院食品学科党支部</w:t>
      </w:r>
    </w:p>
    <w:p w14:paraId="556B84CD">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浙江农林大学文法学院（外国语学院）雷锋班党支部</w:t>
      </w:r>
    </w:p>
    <w:p w14:paraId="16AFD435">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浙江农林大学化学与材料工程学院林业工程学科第三党支部</w:t>
      </w:r>
    </w:p>
    <w:p w14:paraId="700D16A0">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温州医科大学仁济学院学工党支部</w:t>
      </w:r>
    </w:p>
    <w:p w14:paraId="670E5ABE">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温州医科大学检生学院卫生检验与检疫学系党支部</w:t>
      </w:r>
    </w:p>
    <w:p w14:paraId="4D41AB4A">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温州医科大学眼视光学院医院临床第十二党支部</w:t>
      </w:r>
    </w:p>
    <w:p w14:paraId="6954E28C">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温州医科大学药学院临床药学与药理党支部</w:t>
      </w:r>
    </w:p>
    <w:p w14:paraId="178446A2">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浙江财经大学—中国社会科学院大学浙江研究院第三党支部</w:t>
      </w:r>
    </w:p>
    <w:p w14:paraId="33295D2A">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浙江财经大学公共管理学院教工第一党支部</w:t>
      </w:r>
    </w:p>
    <w:p w14:paraId="05053EF2">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浙江财经大学会计学院教工第一党支部</w:t>
      </w:r>
    </w:p>
    <w:p w14:paraId="71A74C06">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浙江科技大学理学院数据科学系党支部</w:t>
      </w:r>
    </w:p>
    <w:p w14:paraId="06C38E14">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浙江科技大学环境与资源学院环境系教师党支部</w:t>
      </w:r>
    </w:p>
    <w:p w14:paraId="67C260FF">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嘉兴大学医学院基础医学部党支部</w:t>
      </w:r>
    </w:p>
    <w:p w14:paraId="3B64DD2D">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嘉兴大学生物与化学工程学院化学系党支部</w:t>
      </w:r>
    </w:p>
    <w:p w14:paraId="4518F639">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嘉兴大学经济学院金融教师党支部</w:t>
      </w:r>
    </w:p>
    <w:p w14:paraId="63F328D7">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杭州师范大学经亨颐教育学院教工第二党支部</w:t>
      </w:r>
    </w:p>
    <w:p w14:paraId="6633AA09">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温州大学人文学院教工第三党支部</w:t>
      </w:r>
    </w:p>
    <w:p w14:paraId="49C6B37E">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温州大学外国语学院教工第一党支部</w:t>
      </w:r>
    </w:p>
    <w:p w14:paraId="7D4944DA">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温州大学音乐学院教工第一党支部</w:t>
      </w:r>
    </w:p>
    <w:p w14:paraId="59BB1AB2">
      <w:pPr>
        <w:spacing w:line="520" w:lineRule="exact"/>
        <w:ind w:right="-195" w:rightChars="-93" w:firstLine="0" w:firstLineChars="0"/>
        <w:jc w:val="left"/>
        <w:rPr>
          <w:rFonts w:ascii="Times New Roman" w:hAnsi="Times New Roman" w:eastAsia="仿宋_GB2312"/>
          <w:sz w:val="32"/>
          <w:szCs w:val="32"/>
        </w:rPr>
      </w:pPr>
      <w:r>
        <w:rPr>
          <w:rFonts w:ascii="Times New Roman" w:hAnsi="Times New Roman" w:eastAsia="仿宋_GB2312"/>
          <w:sz w:val="32"/>
          <w:szCs w:val="32"/>
        </w:rPr>
        <w:t>绍兴文理学院纺织科学与工程学院纺织材料与工程系教工党支部</w:t>
      </w:r>
    </w:p>
    <w:p w14:paraId="367FBF7D">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绍兴文理学院医学院护理学党支部</w:t>
      </w:r>
    </w:p>
    <w:p w14:paraId="2EF47E58">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绍兴文理学院鲁迅人文学院第二教工党支部</w:t>
      </w:r>
    </w:p>
    <w:p w14:paraId="467D574E">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湖州师范学院“两山”理念研究院党支部</w:t>
      </w:r>
    </w:p>
    <w:p w14:paraId="7DBAD89A">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湖州师范学院信息工程学院计算机系教工党支部</w:t>
      </w:r>
    </w:p>
    <w:p w14:paraId="2EEE2AA1">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台州学院生命科学学院环境生态工程教师党支部</w:t>
      </w:r>
    </w:p>
    <w:p w14:paraId="560E4EF4">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台州学院电子与信息工程学院电子教工党支部</w:t>
      </w:r>
    </w:p>
    <w:p w14:paraId="1755CB61">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宁波工程学院机械与汽车工程学院实验教学中心党支部</w:t>
      </w:r>
    </w:p>
    <w:p w14:paraId="3425CCA0">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温州商学院金融贸易学院金融系教工党支部</w:t>
      </w:r>
    </w:p>
    <w:p w14:paraId="1BE9B135">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浙大城市学院马克思主义学院马克思主义中国化教工党支部</w:t>
      </w:r>
    </w:p>
    <w:p w14:paraId="6EA7C020">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浙江广厦建设职业技术大学智能制造学院总党支部</w:t>
      </w:r>
    </w:p>
    <w:p w14:paraId="2F41858A">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浙江交通职业技术学院士官学院党支部</w:t>
      </w:r>
    </w:p>
    <w:p w14:paraId="2B80D64A">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金华职业技术大学机关学生处团委党支部</w:t>
      </w:r>
    </w:p>
    <w:p w14:paraId="426B533B">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宁波职业技术学院建筑与艺术学院教师第二党支部</w:t>
      </w:r>
    </w:p>
    <w:p w14:paraId="2F12B0FC">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温州职业技术学院马克思主义学院教工第一党支部</w:t>
      </w:r>
    </w:p>
    <w:p w14:paraId="5769636C">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浙江旅游职业学院艺术学院教师党支部</w:t>
      </w:r>
    </w:p>
    <w:p w14:paraId="4C562242">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杭州职业技术学院生态健康学院第一党支部</w:t>
      </w:r>
    </w:p>
    <w:p w14:paraId="0028CF52">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浙江机电职业技术大学智慧交通学院城市轨道交通机电技术教研室党支部</w:t>
      </w:r>
    </w:p>
    <w:p w14:paraId="0DDE23CC">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浙江金融职业学院国际商学院国际经济与贸易党支部</w:t>
      </w:r>
    </w:p>
    <w:p w14:paraId="7D0E55C8">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浙江经贸职业技术学院数字贸易学院市场营销党支部</w:t>
      </w:r>
    </w:p>
    <w:p w14:paraId="68734D00">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湖州职业技术学院建筑工程学院教工第二党支部</w:t>
      </w:r>
    </w:p>
    <w:p w14:paraId="378BD24A">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浙江工业职业技术学院建工学院教工第一党支部</w:t>
      </w:r>
    </w:p>
    <w:p w14:paraId="366F23C7">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义乌工商职业技术学院创业学院创客党支部</w:t>
      </w:r>
    </w:p>
    <w:p w14:paraId="3BFD0F6C">
      <w:pPr>
        <w:spacing w:beforeLines="0" w:afterLines="0" w:line="50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台州职业技术学院医学与制药工程学院第二党支部</w:t>
      </w:r>
    </w:p>
    <w:p w14:paraId="5663C889">
      <w:pPr>
        <w:spacing w:beforeLines="0" w:afterLines="0" w:line="50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浙江工贸职业技术学院人工智能学院教工第二党支部</w:t>
      </w:r>
    </w:p>
    <w:p w14:paraId="4D87A4CC">
      <w:pPr>
        <w:spacing w:beforeLines="0" w:afterLines="0" w:line="50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浙江育英职业技术学院创意设计学院教工党支部</w:t>
      </w:r>
    </w:p>
    <w:p w14:paraId="64067273">
      <w:pPr>
        <w:spacing w:beforeLines="0" w:afterLines="0" w:line="50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浙江警官职业学院安全防范系教工党支部</w:t>
      </w:r>
    </w:p>
    <w:p w14:paraId="528A1636">
      <w:pPr>
        <w:spacing w:beforeLines="0" w:afterLines="0" w:line="50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浙江经济职业技术学院物流与供应链管理学院教师党支部</w:t>
      </w:r>
    </w:p>
    <w:p w14:paraId="7EBC61CB">
      <w:pPr>
        <w:spacing w:beforeLines="0" w:afterLines="0" w:line="50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宁波卫生职业技术学院中医药与康育学院康育系教工党支部</w:t>
      </w:r>
    </w:p>
    <w:p w14:paraId="3467261C">
      <w:pPr>
        <w:spacing w:beforeLines="0" w:afterLines="0" w:line="50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丽水职业技术学院林业科技学院第一党支部</w:t>
      </w:r>
    </w:p>
    <w:p w14:paraId="71853F46">
      <w:pPr>
        <w:spacing w:beforeLines="0" w:afterLines="0" w:line="50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温州科技职业学院智慧农业工程学院总支教工第一党支部</w:t>
      </w:r>
    </w:p>
    <w:p w14:paraId="23636B74">
      <w:pPr>
        <w:spacing w:beforeLines="0" w:afterLines="0" w:line="50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浙江农业商贸职业学院汽车技术系教师党支部</w:t>
      </w:r>
    </w:p>
    <w:p w14:paraId="3724A209">
      <w:pPr>
        <w:spacing w:beforeLines="0" w:afterLines="0" w:line="50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浙江安防职业技术学院新能源装备学院教工党支部</w:t>
      </w:r>
    </w:p>
    <w:p w14:paraId="7DC700E9">
      <w:pPr>
        <w:numPr>
          <w:ilvl w:val="0"/>
          <w:numId w:val="1"/>
        </w:numPr>
        <w:spacing w:beforeLines="0" w:afterLines="0" w:line="500" w:lineRule="exact"/>
        <w:ind w:firstLine="0" w:firstLineChars="0"/>
        <w:jc w:val="left"/>
        <w:rPr>
          <w:rFonts w:ascii="Times New Roman" w:hAnsi="Times New Roman" w:eastAsia="黑体"/>
          <w:sz w:val="32"/>
          <w:szCs w:val="32"/>
        </w:rPr>
      </w:pPr>
      <w:r>
        <w:rPr>
          <w:rFonts w:ascii="Times New Roman" w:hAnsi="Times New Roman" w:eastAsia="黑体"/>
          <w:sz w:val="32"/>
          <w:szCs w:val="32"/>
        </w:rPr>
        <w:t>研究生样板党支部（10个）</w:t>
      </w:r>
    </w:p>
    <w:p w14:paraId="77AA00AA">
      <w:pPr>
        <w:spacing w:beforeLines="0" w:afterLines="0" w:line="50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浙江大学教育学院教育学科研究生第一党支部</w:t>
      </w:r>
    </w:p>
    <w:p w14:paraId="3C501299">
      <w:pPr>
        <w:spacing w:beforeLines="0" w:afterLines="0" w:line="50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浙江工业大学机械学院化机所研究生第一党支部</w:t>
      </w:r>
    </w:p>
    <w:p w14:paraId="508FF5B1">
      <w:pPr>
        <w:spacing w:beforeLines="0" w:afterLines="0" w:line="50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浙江师范大学设计与创意学院环艺硕士研究生党支部</w:t>
      </w:r>
    </w:p>
    <w:p w14:paraId="70C11F2E">
      <w:pPr>
        <w:spacing w:beforeLines="0" w:afterLines="0" w:line="50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宁波大学海运学院船舶与海洋工程研究生党支部</w:t>
      </w:r>
    </w:p>
    <w:p w14:paraId="2D741DA7">
      <w:pPr>
        <w:spacing w:beforeLines="0" w:afterLines="0" w:line="50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浙江理工大学机械工程学院智能农装研究生第一党支部</w:t>
      </w:r>
    </w:p>
    <w:p w14:paraId="3A85F7E7">
      <w:pPr>
        <w:spacing w:beforeLines="0" w:afterLines="0" w:line="50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浙江工商大学经济学院产业经济研究生第二党支部</w:t>
      </w:r>
    </w:p>
    <w:p w14:paraId="45E83A56">
      <w:pPr>
        <w:spacing w:beforeLines="0" w:afterLines="0" w:line="50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浙江中医药大学附属第一医院（浙江省中医院）、第一临床医学院学生第一党支部</w:t>
      </w:r>
    </w:p>
    <w:p w14:paraId="496BE94A">
      <w:pPr>
        <w:spacing w:beforeLines="0" w:afterLines="0" w:line="50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浙江传媒学院新闻与传播学院研究生第一党支部</w:t>
      </w:r>
    </w:p>
    <w:p w14:paraId="31A971CC">
      <w:pPr>
        <w:spacing w:beforeLines="0" w:afterLines="0" w:line="50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湖州师范学院信息工程学院研究生第一党支部</w:t>
      </w:r>
    </w:p>
    <w:p w14:paraId="69AD3603">
      <w:pPr>
        <w:spacing w:beforeLines="0" w:afterLines="0" w:line="50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台州学院材料科学与工程学院学生第一党支部</w:t>
      </w:r>
    </w:p>
    <w:p w14:paraId="6D8A8275">
      <w:pPr>
        <w:spacing w:beforeLines="0" w:afterLines="0" w:line="500" w:lineRule="exact"/>
        <w:ind w:firstLine="0" w:firstLineChars="0"/>
        <w:jc w:val="left"/>
        <w:rPr>
          <w:rFonts w:ascii="Times New Roman" w:hAnsi="Times New Roman" w:eastAsia="黑体"/>
          <w:sz w:val="32"/>
          <w:szCs w:val="32"/>
        </w:rPr>
      </w:pPr>
      <w:r>
        <w:rPr>
          <w:rFonts w:ascii="Times New Roman" w:hAnsi="Times New Roman" w:eastAsia="黑体"/>
          <w:sz w:val="32"/>
          <w:szCs w:val="32"/>
        </w:rPr>
        <w:t>五、研究生党员标兵（50名）</w:t>
      </w:r>
    </w:p>
    <w:p w14:paraId="679E1AEF">
      <w:pPr>
        <w:spacing w:beforeLines="0" w:afterLines="0" w:line="50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浙江大学农业与生物技术学院果树科学研究所研究生第二党支部 葛永福</w:t>
      </w:r>
    </w:p>
    <w:p w14:paraId="44B8B834">
      <w:pPr>
        <w:spacing w:beforeLines="0" w:afterLines="0" w:line="50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浙江大学医学院附属口腔医院研究生第二党支部 陆科杰</w:t>
      </w:r>
    </w:p>
    <w:p w14:paraId="54279C7E">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浙江大学艺术与考古学院文化遗产与博物馆学研究生第一党支部 汤梦夏</w:t>
      </w:r>
    </w:p>
    <w:p w14:paraId="40990ABC">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浙江大学化学系本科生第一党支部 易小龙</w:t>
      </w:r>
    </w:p>
    <w:p w14:paraId="76B6E0C6">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浙江大学医学院附属第四医院研究生在杭党支部 吕厚奕</w:t>
      </w:r>
    </w:p>
    <w:p w14:paraId="73793613">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浙江大学工程师学院汽车工程及其智能化项目研究生第一党支部 陈家辉</w:t>
      </w:r>
    </w:p>
    <w:p w14:paraId="7C5F4CA4">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浙江大学化学工程与生物工程学院化学工程研究所研究生党支部 王昕培</w:t>
      </w:r>
    </w:p>
    <w:p w14:paraId="41FC1D1B">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西湖大学生命科学学院博士生第八党支部 周伦妮</w:t>
      </w:r>
    </w:p>
    <w:p w14:paraId="6DD899CE">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中国美术学院建筑艺术学院风景园林系、环境艺术系研究生党支部 王攀岳</w:t>
      </w:r>
    </w:p>
    <w:p w14:paraId="798EDD68">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浙江工业大学机械工程学院机电所研究生第三党支部 徐恩光</w:t>
      </w:r>
    </w:p>
    <w:p w14:paraId="2DEEF9B1">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浙江工业大学生物工程学院酶与生物催化工程研究所研究生第一党支部 郭倩</w:t>
      </w:r>
    </w:p>
    <w:p w14:paraId="3A7061BF">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浙江工业大学信息工程学院博士生党支部 陈永毅</w:t>
      </w:r>
      <w:r>
        <w:rPr>
          <w:rFonts w:ascii="Times New Roman" w:hAnsi="Times New Roman" w:eastAsia="仿宋_GB2312"/>
          <w:sz w:val="32"/>
          <w:szCs w:val="32"/>
        </w:rPr>
        <w:tab/>
      </w:r>
    </w:p>
    <w:p w14:paraId="5FA7B020">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 xml:space="preserve">浙江工业大学化学工程学院无机及分析方向师生联合党支部 </w:t>
      </w:r>
    </w:p>
    <w:p w14:paraId="7006D143">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赵贝瑜</w:t>
      </w:r>
    </w:p>
    <w:p w14:paraId="092C6CD6">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浙江工业大学药学院、绿色制药协同创新中心天然药物研究所师生联合第二党支部 胡港澳</w:t>
      </w:r>
    </w:p>
    <w:p w14:paraId="44774D8C">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浙江师范大学人文学院现当代与儿童文学教师党支部 陈辉</w:t>
      </w:r>
    </w:p>
    <w:p w14:paraId="485C0748">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浙江师范大学外国语学院外国语言文学研究生党支部 陈泱颖</w:t>
      </w:r>
    </w:p>
    <w:p w14:paraId="349BF392">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浙江师范大学数学科学学院数学硕士研究生第一党支部 潘琴瑶</w:t>
      </w:r>
    </w:p>
    <w:p w14:paraId="7100F8F7">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浙江师范大学马克思主义学院思想政治教育研究生党支部 王寅</w:t>
      </w:r>
    </w:p>
    <w:p w14:paraId="44D0F4C8">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宁波大学人文与传媒学院历史系研究生党支部 陈炫铭</w:t>
      </w:r>
    </w:p>
    <w:p w14:paraId="64C61EF9">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宁波大学体育学院研究生第一党支部 杨璐琪</w:t>
      </w:r>
    </w:p>
    <w:p w14:paraId="2C042A65">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宁波大学机械学院力学硕士研究生党支部 余婕</w:t>
      </w:r>
    </w:p>
    <w:p w14:paraId="1B0BDDF0">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宁波大学法学院法律硕士研究生第二党支部 朱玲霞</w:t>
      </w:r>
    </w:p>
    <w:p w14:paraId="1F5AE9AF">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浙江理工大学马克思主义学院研究生第二党支部 楼简丹</w:t>
      </w:r>
    </w:p>
    <w:p w14:paraId="5C661562">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浙江理工大学机械工程学院智能农装研究生第一党支部 姚坤</w:t>
      </w:r>
    </w:p>
    <w:p w14:paraId="2C267332">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浙江理工大学理学院心理学系研究生第二党支部 吴梦楠</w:t>
      </w:r>
    </w:p>
    <w:p w14:paraId="5910A63E">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浙江理工大学艺术与设计学院环境设计研究生党支部 杨澜</w:t>
      </w:r>
    </w:p>
    <w:p w14:paraId="2586F243">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杭州电子科技大学计算机学院研究生第十党支部 邵镇炜</w:t>
      </w:r>
    </w:p>
    <w:p w14:paraId="5219BE1F">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杭州电子科技大学通信学生第三党支部 张潇</w:t>
      </w:r>
    </w:p>
    <w:p w14:paraId="42AA4524">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杭州电子科技大学电子信息学院学习先锋党支部 肖扬腾</w:t>
      </w:r>
    </w:p>
    <w:p w14:paraId="309D4237">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浙江工商大学旅游与城乡规划学院旅游管理研究生党支部 丁柳</w:t>
      </w:r>
    </w:p>
    <w:p w14:paraId="1F3D3751">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浙江工商大学食品与生物工程学院食品生物技术研究生党支部 章子豪</w:t>
      </w:r>
    </w:p>
    <w:p w14:paraId="1F9C29E8">
      <w:pPr>
        <w:spacing w:line="520" w:lineRule="exact"/>
        <w:ind w:right="-615" w:rightChars="-293" w:firstLine="0" w:firstLineChars="0"/>
        <w:jc w:val="left"/>
        <w:rPr>
          <w:rFonts w:ascii="Times New Roman" w:hAnsi="Times New Roman" w:eastAsia="仿宋_GB2312"/>
          <w:sz w:val="32"/>
          <w:szCs w:val="32"/>
        </w:rPr>
      </w:pPr>
      <w:r>
        <w:rPr>
          <w:rFonts w:ascii="Times New Roman" w:hAnsi="Times New Roman" w:eastAsia="仿宋_GB2312"/>
          <w:sz w:val="32"/>
          <w:szCs w:val="32"/>
        </w:rPr>
        <w:t>浙江工商大学统计与数学学院应用统计研究生第三党支部 童菁宇</w:t>
      </w:r>
    </w:p>
    <w:p w14:paraId="419EE110">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中国计量大学计量测试工程学院研究生大仪器党支部 卢成</w:t>
      </w:r>
    </w:p>
    <w:p w14:paraId="57221971">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中国计量大学法学院法律硕士研究生第二党支部 陶妍祺</w:t>
      </w:r>
    </w:p>
    <w:p w14:paraId="114AD3DE">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浙江中医药大学公共卫生学院研究生第一党支部 刘彬</w:t>
      </w:r>
    </w:p>
    <w:p w14:paraId="091D8424">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浙江中医药大学附属第三医院（浙江省中山医院）、第三临床医学院、康复医学院研究生第二党支部 贾兆星</w:t>
      </w:r>
    </w:p>
    <w:p w14:paraId="06F9C659">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浙江海洋大学船舶与海运学院交运研究生第二党支部 毛超进</w:t>
      </w:r>
    </w:p>
    <w:p w14:paraId="02673574">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浙江农林大学风景园林与建筑学院风景园林（工）研究生党支部 张林浩</w:t>
      </w:r>
    </w:p>
    <w:p w14:paraId="566F8C64">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浙江农林大学竹子研究院研究生第一党支部 黄明</w:t>
      </w:r>
    </w:p>
    <w:p w14:paraId="52F273F3">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温州医科大学眼视光学院、医院研究生第十一党支部 陈志清</w:t>
      </w:r>
    </w:p>
    <w:p w14:paraId="5DEA6143">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温州医科大学第一临床医学院生命之光党支部 陈钧</w:t>
      </w:r>
    </w:p>
    <w:p w14:paraId="51A0868B">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温州医科大学医学人文与管理学院研究生党支部 王煜坤</w:t>
      </w:r>
    </w:p>
    <w:p w14:paraId="54F8D2CE">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浙江财经大学财政税务学院研究生第一党支部 林飞腾</w:t>
      </w:r>
    </w:p>
    <w:p w14:paraId="33127552">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浙江财经大学数科学院研究生第四党支部 田婧茹</w:t>
      </w:r>
    </w:p>
    <w:p w14:paraId="43EB6857">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杭州师范大学马克思主义学院研究生党支部 冯潮</w:t>
      </w:r>
    </w:p>
    <w:p w14:paraId="3FD5F493">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杭州师范大学人文学院研究生历史系第一党支部 徐一林</w:t>
      </w:r>
    </w:p>
    <w:p w14:paraId="07BCF765">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温州大学电气与电子工程学院研究生第三党支部 郑紫阳</w:t>
      </w:r>
    </w:p>
    <w:p w14:paraId="1BD3BCB1">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浙江警察学院研究生工作部党支部 薛屹然</w:t>
      </w:r>
    </w:p>
    <w:p w14:paraId="3A44E7CF">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浙江音乐学院声乐歌剧系学生党支部 吴永洁</w:t>
      </w:r>
    </w:p>
    <w:p w14:paraId="6AB1725C">
      <w:pPr>
        <w:spacing w:line="52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t xml:space="preserve">杭州医学院药学院、食品科学与工程学院研究生第三党支部 </w:t>
      </w:r>
    </w:p>
    <w:p w14:paraId="428A0A5E">
      <w:pPr>
        <w:spacing w:line="520" w:lineRule="exact"/>
        <w:ind w:firstLine="0" w:firstLineChars="0"/>
        <w:jc w:val="left"/>
        <w:rPr>
          <w:rFonts w:ascii="Times New Roman" w:hAnsi="Times New Roman" w:eastAsia="方正小标宋简体"/>
          <w:sz w:val="44"/>
          <w:szCs w:val="32"/>
        </w:rPr>
      </w:pPr>
      <w:r>
        <w:rPr>
          <w:rFonts w:ascii="Times New Roman" w:hAnsi="Times New Roman" w:eastAsia="仿宋_GB2312"/>
          <w:sz w:val="32"/>
          <w:szCs w:val="32"/>
        </w:rPr>
        <w:t>商艳伟</w:t>
      </w:r>
    </w:p>
    <w:p w14:paraId="4C7360D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540" w:lineRule="exact"/>
        <w:ind w:left="0" w:right="1283" w:rightChars="611" w:firstLine="0"/>
        <w:jc w:val="left"/>
        <w:textAlignment w:val="auto"/>
        <w:rPr>
          <w:rFonts w:hint="eastAsia" w:ascii="Times New Roman" w:hAnsi="Times New Roman" w:eastAsia="仿宋_GB2312" w:cs="Times New Roman"/>
          <w:kern w:val="2"/>
          <w:sz w:val="32"/>
          <w:szCs w:val="32"/>
          <w:lang w:val="en-US" w:eastAsia="zh-CN" w:bidi="ar-SA"/>
        </w:rPr>
      </w:pPr>
    </w:p>
    <w:sectPr>
      <w:footerReference r:id="rId3" w:type="default"/>
      <w:pgSz w:w="11906" w:h="16838"/>
      <w:pgMar w:top="1928" w:right="1531" w:bottom="1928" w:left="1531" w:header="851" w:footer="1417" w:gutter="0"/>
      <w:paperSrc/>
      <w:pgNumType w:fmt="numberInDash" w:chapSep="hyphen"/>
      <w:cols w:space="72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69A5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622E07">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59622E07">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8E15D3"/>
    <w:multiLevelType w:val="singleLevel"/>
    <w:tmpl w:val="1B8E15D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trackRevisions w:val="1"/>
  <w:documentProtection w:enforcement="0"/>
  <w:defaultTabStop w:val="420"/>
  <w:drawingGridVerticalSpacing w:val="158"/>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0OTUzNzMwNDQ3ZmY0YTc3MTM2ZWEwZDEzNzRiMDAifQ=="/>
    <w:docVar w:name="KGWebUrl" w:val="https://oa.zjedu.gov.cn/aigov-service/api/iweboffice/officeServer/loadFile"/>
  </w:docVars>
  <w:rsids>
    <w:rsidRoot w:val="B7FB4CEF"/>
    <w:rsid w:val="01FD060F"/>
    <w:rsid w:val="08EE55E6"/>
    <w:rsid w:val="0EB1250B"/>
    <w:rsid w:val="10CA1A74"/>
    <w:rsid w:val="16DB72BC"/>
    <w:rsid w:val="1E165782"/>
    <w:rsid w:val="299B239D"/>
    <w:rsid w:val="2CA32381"/>
    <w:rsid w:val="2CEC5BF8"/>
    <w:rsid w:val="2D30195B"/>
    <w:rsid w:val="34F12E4C"/>
    <w:rsid w:val="375F8D9A"/>
    <w:rsid w:val="37BEAF8B"/>
    <w:rsid w:val="37FFDE33"/>
    <w:rsid w:val="3D400E03"/>
    <w:rsid w:val="3EF96956"/>
    <w:rsid w:val="3F091435"/>
    <w:rsid w:val="3F5F3E19"/>
    <w:rsid w:val="3F758B6F"/>
    <w:rsid w:val="4BF33F70"/>
    <w:rsid w:val="4BF71714"/>
    <w:rsid w:val="4FC67B9D"/>
    <w:rsid w:val="52BE3186"/>
    <w:rsid w:val="55DD23B9"/>
    <w:rsid w:val="5CB78827"/>
    <w:rsid w:val="5FBF1ED5"/>
    <w:rsid w:val="5FF7B2DE"/>
    <w:rsid w:val="63B609F0"/>
    <w:rsid w:val="63C460C0"/>
    <w:rsid w:val="66A64F5B"/>
    <w:rsid w:val="690D653D"/>
    <w:rsid w:val="6B2739F1"/>
    <w:rsid w:val="6C9751E0"/>
    <w:rsid w:val="6F3E7D9B"/>
    <w:rsid w:val="6FB935CB"/>
    <w:rsid w:val="706FF3BE"/>
    <w:rsid w:val="759FF743"/>
    <w:rsid w:val="7717DBCE"/>
    <w:rsid w:val="77A6D148"/>
    <w:rsid w:val="7ABD19B2"/>
    <w:rsid w:val="7AE9F03E"/>
    <w:rsid w:val="7D7FE2D2"/>
    <w:rsid w:val="7EFADA2A"/>
    <w:rsid w:val="7FDF92BC"/>
    <w:rsid w:val="B3FFC26D"/>
    <w:rsid w:val="B7FB4CEF"/>
    <w:rsid w:val="BEFFC115"/>
    <w:rsid w:val="BFBB074A"/>
    <w:rsid w:val="BFDF0A0E"/>
    <w:rsid w:val="E9EBF6C5"/>
    <w:rsid w:val="EE6784FA"/>
    <w:rsid w:val="EEEBF132"/>
    <w:rsid w:val="EFEF1FE7"/>
    <w:rsid w:val="F5943592"/>
    <w:rsid w:val="FBFF847E"/>
    <w:rsid w:val="FFABF55E"/>
    <w:rsid w:val="FFC987C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Body Text First Indent"/>
    <w:basedOn w:val="2"/>
    <w:next w:val="4"/>
    <w:qFormat/>
    <w:uiPriority w:val="0"/>
    <w:pPr>
      <w:spacing w:after="0"/>
      <w:ind w:firstLine="420" w:firstLineChars="100"/>
    </w:pPr>
    <w:rPr>
      <w:rFonts w:ascii="Calibri" w:hAnsi="Calibri"/>
    </w:r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5041</Words>
  <Characters>5094</Characters>
  <Lines>0</Lines>
  <Paragraphs>0</Paragraphs>
  <TotalTime>157268716</TotalTime>
  <ScaleCrop>false</ScaleCrop>
  <LinksUpToDate>false</LinksUpToDate>
  <CharactersWithSpaces>5166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2023-02-26T00:58:00Z</dcterms:created>
  <dc:creator>jyt</dc:creator>
  <cp:lastModifiedBy>余波</cp:lastModifiedBy>
  <cp:lastPrinted>2024-11-18T01:14:00Z</cp:lastPrinted>
  <dcterms:modified xsi:type="dcterms:W3CDTF">2024-11-18T05:14:08Z</dcterms:modified>
  <dc:title>浙江省教育厅关于首批全省高校示范性党群服务中心评审结果的公示</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2796566E0DD64EF2B693654260830E2F_13</vt:lpwstr>
  </property>
  <property fmtid="{D5CDD505-2E9C-101B-9397-08002B2CF9AE}" pid="3" name="KSOProductBuildVer">
    <vt:lpwstr>2052-12.1.0.18608</vt:lpwstr>
  </property>
</Properties>
</file>