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D6F" w:rsidRPr="002F75B6" w:rsidRDefault="00C50E1E">
      <w:pPr>
        <w:pStyle w:val="a3"/>
        <w:widowControl w:val="0"/>
        <w:kinsoku/>
        <w:adjustRightInd/>
        <w:snapToGrid/>
        <w:spacing w:line="620" w:lineRule="exact"/>
        <w:jc w:val="both"/>
        <w:textAlignment w:val="auto"/>
        <w:rPr>
          <w:rFonts w:ascii="黑体" w:eastAsia="黑体" w:hAnsi="黑体" w:cs="黑体"/>
          <w:sz w:val="32"/>
          <w:szCs w:val="32"/>
          <w:lang w:eastAsia="zh-CN"/>
        </w:rPr>
      </w:pPr>
      <w:r w:rsidRPr="002F75B6">
        <w:rPr>
          <w:rFonts w:ascii="黑体" w:eastAsia="黑体" w:hAnsi="黑体" w:cs="黑体" w:hint="eastAsia"/>
          <w:sz w:val="32"/>
          <w:szCs w:val="32"/>
          <w:lang w:eastAsia="zh-CN"/>
        </w:rPr>
        <w:t>附件</w:t>
      </w:r>
    </w:p>
    <w:p w:rsidR="00040D6F" w:rsidRPr="002F75B6" w:rsidRDefault="00C50E1E">
      <w:pPr>
        <w:pStyle w:val="a3"/>
        <w:widowControl w:val="0"/>
        <w:kinsoku/>
        <w:adjustRightInd/>
        <w:snapToGrid/>
        <w:spacing w:line="620" w:lineRule="exact"/>
        <w:jc w:val="center"/>
        <w:textAlignment w:val="auto"/>
        <w:rPr>
          <w:rFonts w:ascii="方正小标宋简体" w:eastAsia="方正小标宋简体" w:hAnsi="方正小标宋简体" w:cs="方正小标宋简体"/>
          <w:sz w:val="40"/>
          <w:szCs w:val="40"/>
          <w:lang w:eastAsia="zh-CN"/>
        </w:rPr>
      </w:pPr>
      <w:r w:rsidRPr="002F75B6">
        <w:rPr>
          <w:rFonts w:ascii="方正小标宋简体" w:eastAsia="方正小标宋简体" w:hAnsi="方正小标宋简体" w:cs="方正小标宋简体" w:hint="eastAsia"/>
          <w:sz w:val="40"/>
          <w:szCs w:val="40"/>
          <w:lang w:eastAsia="zh-CN"/>
        </w:rPr>
        <w:t>2024</w:t>
      </w:r>
      <w:r w:rsidRPr="002F75B6">
        <w:rPr>
          <w:rFonts w:ascii="方正小标宋简体" w:eastAsia="方正小标宋简体" w:hAnsi="方正小标宋简体" w:cs="方正小标宋简体" w:hint="eastAsia"/>
          <w:sz w:val="40"/>
          <w:szCs w:val="40"/>
          <w:lang w:eastAsia="zh-CN"/>
        </w:rPr>
        <w:t>年度“墨子工坊”海外职业教育</w:t>
      </w:r>
    </w:p>
    <w:p w:rsidR="00040D6F" w:rsidRPr="002F75B6" w:rsidRDefault="00C50E1E">
      <w:pPr>
        <w:pStyle w:val="a3"/>
        <w:widowControl w:val="0"/>
        <w:kinsoku/>
        <w:adjustRightInd/>
        <w:snapToGrid/>
        <w:spacing w:line="620" w:lineRule="exact"/>
        <w:jc w:val="center"/>
        <w:textAlignment w:val="auto"/>
        <w:rPr>
          <w:rFonts w:ascii="方正小标宋简体" w:eastAsia="方正小标宋简体" w:hAnsi="方正小标宋简体" w:cs="方正小标宋简体"/>
          <w:sz w:val="40"/>
          <w:szCs w:val="40"/>
          <w:lang w:eastAsia="zh-CN"/>
        </w:rPr>
      </w:pPr>
      <w:r w:rsidRPr="002F75B6">
        <w:rPr>
          <w:rFonts w:ascii="方正小标宋简体" w:eastAsia="方正小标宋简体" w:hAnsi="方正小标宋简体" w:cs="方正小标宋简体" w:hint="eastAsia"/>
          <w:sz w:val="40"/>
          <w:szCs w:val="40"/>
          <w:lang w:eastAsia="zh-CN"/>
        </w:rPr>
        <w:t>产业学院建设名单</w:t>
      </w:r>
    </w:p>
    <w:tbl>
      <w:tblPr>
        <w:tblpPr w:leftFromText="180" w:rightFromText="180" w:vertAnchor="text" w:horzAnchor="page" w:tblpX="1622" w:tblpY="609"/>
        <w:tblOverlap w:val="never"/>
        <w:tblW w:w="8817" w:type="dxa"/>
        <w:tblLook w:val="04A0" w:firstRow="1" w:lastRow="0" w:firstColumn="1" w:lastColumn="0" w:noHBand="0" w:noVBand="1"/>
      </w:tblPr>
      <w:tblGrid>
        <w:gridCol w:w="798"/>
        <w:gridCol w:w="2469"/>
        <w:gridCol w:w="1710"/>
        <w:gridCol w:w="1870"/>
        <w:gridCol w:w="1970"/>
      </w:tblGrid>
      <w:tr w:rsidR="00040D6F">
        <w:trPr>
          <w:trHeight w:val="88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D6F" w:rsidRDefault="00C50E1E">
            <w:pPr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黑体" w:hAnsi="Times New Roman" w:cs="黑体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  <w:lang w:eastAsia="zh-CN" w:bidi="ar"/>
              </w:rPr>
              <w:t>序号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D6F" w:rsidRDefault="00C50E1E">
            <w:pPr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黑体" w:hAnsi="Times New Roman" w:cs="黑体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  <w:lang w:eastAsia="zh-CN" w:bidi="ar"/>
              </w:rPr>
              <w:t>项目名称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D6F" w:rsidRDefault="00C50E1E">
            <w:pPr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黑体" w:hAnsi="Times New Roman" w:cs="黑体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  <w:lang w:eastAsia="zh-CN" w:bidi="ar"/>
              </w:rPr>
              <w:t>中方学</w:t>
            </w:r>
            <w:bookmarkStart w:id="0" w:name="_GoBack"/>
            <w:bookmarkEnd w:id="0"/>
            <w:r>
              <w:rPr>
                <w:rFonts w:ascii="Times New Roman" w:eastAsia="黑体" w:hAnsi="Times New Roman" w:cs="黑体" w:hint="eastAsia"/>
                <w:sz w:val="28"/>
                <w:szCs w:val="28"/>
                <w:lang w:eastAsia="zh-CN" w:bidi="ar"/>
              </w:rPr>
              <w:t>校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D6F" w:rsidRDefault="00C50E1E">
            <w:pPr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黑体" w:hAnsi="Times New Roman" w:cs="黑体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  <w:lang w:eastAsia="zh-CN" w:bidi="ar"/>
              </w:rPr>
              <w:t>外方学校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D6F" w:rsidRDefault="00C50E1E">
            <w:pPr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黑体" w:hAnsi="Times New Roman" w:cs="黑体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  <w:lang w:eastAsia="zh-CN" w:bidi="ar"/>
              </w:rPr>
              <w:t>走出去企业</w:t>
            </w:r>
          </w:p>
        </w:tc>
      </w:tr>
      <w:tr w:rsidR="00040D6F">
        <w:trPr>
          <w:trHeight w:val="171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D6F" w:rsidRDefault="00C50E1E">
            <w:pPr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 w:eastAsia="zh-CN" w:bidi="ar"/>
              </w:rPr>
              <w:t>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D6F" w:rsidRDefault="00C50E1E">
            <w:pPr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28"/>
                <w:szCs w:val="28"/>
                <w:lang w:eastAsia="zh-CN" w:bidi="ar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 w:eastAsia="zh-CN" w:bidi="ar"/>
              </w:rPr>
              <w:t>俄罗斯贝加尔</w:t>
            </w:r>
          </w:p>
          <w:p w:rsidR="00040D6F" w:rsidRDefault="00C50E1E">
            <w:pPr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28"/>
                <w:szCs w:val="28"/>
                <w:lang w:eastAsia="zh-CN" w:bidi="ar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 w:eastAsia="zh-CN" w:bidi="ar"/>
              </w:rPr>
              <w:t>数字商贸产业</w:t>
            </w:r>
          </w:p>
          <w:p w:rsidR="00040D6F" w:rsidRDefault="00C50E1E">
            <w:pPr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 w:eastAsia="zh-CN" w:bidi="ar"/>
              </w:rPr>
              <w:t>“墨子工坊”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D6F" w:rsidRDefault="00C50E1E">
            <w:pPr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 w:eastAsia="zh-CN" w:bidi="ar"/>
              </w:rPr>
              <w:t>辽宁经济职业技术学院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D6F" w:rsidRDefault="00C50E1E">
            <w:pPr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28"/>
                <w:szCs w:val="28"/>
                <w:lang w:eastAsia="zh-CN" w:bidi="ar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 w:eastAsia="zh-CN" w:bidi="ar"/>
              </w:rPr>
              <w:t>贝加尔国立大学</w:t>
            </w:r>
            <w:proofErr w:type="gramStart"/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 w:eastAsia="zh-CN" w:bidi="ar"/>
              </w:rPr>
              <w:t>赤</w:t>
            </w:r>
            <w:proofErr w:type="gramEnd"/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 w:eastAsia="zh-CN" w:bidi="ar"/>
              </w:rPr>
              <w:t>塔</w:t>
            </w:r>
          </w:p>
          <w:p w:rsidR="00040D6F" w:rsidRDefault="00C50E1E">
            <w:pPr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 w:eastAsia="zh-CN" w:bidi="ar"/>
              </w:rPr>
              <w:t>学院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D6F" w:rsidRDefault="00C50E1E">
            <w:pPr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28"/>
                <w:szCs w:val="28"/>
                <w:lang w:eastAsia="zh-CN" w:bidi="ar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 w:eastAsia="zh-CN" w:bidi="ar"/>
              </w:rPr>
              <w:t>辽宁俄速通</w:t>
            </w:r>
          </w:p>
          <w:p w:rsidR="00040D6F" w:rsidRDefault="00C50E1E">
            <w:pPr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28"/>
                <w:szCs w:val="28"/>
                <w:lang w:eastAsia="zh-CN" w:bidi="ar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 w:eastAsia="zh-CN" w:bidi="ar"/>
              </w:rPr>
              <w:t>集智科技</w:t>
            </w:r>
          </w:p>
          <w:p w:rsidR="00040D6F" w:rsidRDefault="00C50E1E">
            <w:pPr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 w:eastAsia="zh-CN" w:bidi="ar"/>
              </w:rPr>
              <w:t>有限公司</w:t>
            </w:r>
          </w:p>
        </w:tc>
      </w:tr>
      <w:tr w:rsidR="00040D6F">
        <w:trPr>
          <w:trHeight w:val="187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D6F" w:rsidRDefault="00C50E1E">
            <w:pPr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 w:eastAsia="zh-CN" w:bidi="ar"/>
              </w:rPr>
              <w:t>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D6F" w:rsidRDefault="00C50E1E">
            <w:pPr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28"/>
                <w:szCs w:val="28"/>
                <w:lang w:eastAsia="zh-CN" w:bidi="ar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 w:eastAsia="zh-CN" w:bidi="ar"/>
              </w:rPr>
              <w:t>俄罗斯圣彼得堡</w:t>
            </w:r>
          </w:p>
          <w:p w:rsidR="00040D6F" w:rsidRDefault="00C50E1E">
            <w:pPr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28"/>
                <w:szCs w:val="28"/>
                <w:lang w:eastAsia="zh-CN" w:bidi="ar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 w:eastAsia="zh-CN" w:bidi="ar"/>
              </w:rPr>
              <w:t>服装产业</w:t>
            </w:r>
          </w:p>
          <w:p w:rsidR="00040D6F" w:rsidRDefault="00C50E1E">
            <w:pPr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 w:eastAsia="zh-CN" w:bidi="ar"/>
              </w:rPr>
              <w:t>“墨子工坊”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D6F" w:rsidRDefault="00C50E1E">
            <w:pPr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28"/>
                <w:szCs w:val="28"/>
                <w:lang w:eastAsia="zh-CN" w:bidi="ar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 w:eastAsia="zh-CN" w:bidi="ar"/>
              </w:rPr>
              <w:t>辽宁轻工</w:t>
            </w:r>
          </w:p>
          <w:p w:rsidR="00040D6F" w:rsidRDefault="00C50E1E">
            <w:pPr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 w:eastAsia="zh-CN" w:bidi="ar"/>
              </w:rPr>
              <w:t>职业学院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D6F" w:rsidRDefault="00C50E1E">
            <w:pPr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 w:eastAsia="zh-CN" w:bidi="ar"/>
              </w:rPr>
              <w:t>圣彼得堡国立工业技术与设计大学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D6F" w:rsidRDefault="00C50E1E">
            <w:pPr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28"/>
                <w:szCs w:val="28"/>
                <w:lang w:eastAsia="zh-CN" w:bidi="ar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 w:eastAsia="zh-CN" w:bidi="ar"/>
              </w:rPr>
              <w:t>俄罗斯圣彼</w:t>
            </w:r>
          </w:p>
          <w:p w:rsidR="00040D6F" w:rsidRDefault="00C50E1E">
            <w:pPr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28"/>
                <w:szCs w:val="28"/>
                <w:lang w:eastAsia="zh-CN" w:bidi="ar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 w:eastAsia="zh-CN" w:bidi="ar"/>
              </w:rPr>
              <w:t>得堡东方</w:t>
            </w:r>
          </w:p>
          <w:p w:rsidR="00040D6F" w:rsidRDefault="00C50E1E">
            <w:pPr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 w:eastAsia="zh-CN" w:bidi="ar"/>
              </w:rPr>
              <w:t>艺术中心</w:t>
            </w:r>
          </w:p>
        </w:tc>
      </w:tr>
      <w:tr w:rsidR="00040D6F">
        <w:trPr>
          <w:trHeight w:val="178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D6F" w:rsidRDefault="00C50E1E">
            <w:pPr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 w:eastAsia="zh-CN" w:bidi="ar"/>
              </w:rPr>
              <w:t>3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D6F" w:rsidRDefault="00C50E1E">
            <w:pPr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28"/>
                <w:szCs w:val="28"/>
                <w:lang w:eastAsia="zh-CN" w:bidi="ar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 w:eastAsia="zh-CN" w:bidi="ar"/>
              </w:rPr>
              <w:t>阿塞拜疆巴库</w:t>
            </w:r>
          </w:p>
          <w:p w:rsidR="00040D6F" w:rsidRDefault="00C50E1E">
            <w:pPr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28"/>
                <w:szCs w:val="28"/>
                <w:lang w:eastAsia="zh-CN" w:bidi="ar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 w:eastAsia="zh-CN" w:bidi="ar"/>
              </w:rPr>
              <w:t>电子商务产业</w:t>
            </w:r>
          </w:p>
          <w:p w:rsidR="00040D6F" w:rsidRDefault="00C50E1E">
            <w:pPr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 w:eastAsia="zh-CN" w:bidi="ar"/>
              </w:rPr>
              <w:t>“墨子工坊”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D6F" w:rsidRDefault="00C50E1E">
            <w:pPr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 w:eastAsia="zh-CN" w:bidi="ar"/>
              </w:rPr>
              <w:t>辽宁现代服务职业学院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D6F" w:rsidRDefault="00C50E1E">
            <w:pPr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 w:eastAsia="zh-CN" w:bidi="ar"/>
              </w:rPr>
              <w:t>奥德拉尤尔杜大学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D6F" w:rsidRDefault="00C50E1E">
            <w:pPr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 w:eastAsia="zh-CN" w:bidi="ar"/>
              </w:rPr>
              <w:t>阿塞拜疆华人华侨集团</w:t>
            </w:r>
          </w:p>
        </w:tc>
      </w:tr>
      <w:tr w:rsidR="00040D6F">
        <w:trPr>
          <w:trHeight w:val="194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D6F" w:rsidRDefault="00C50E1E">
            <w:pPr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 w:eastAsia="zh-CN" w:bidi="ar"/>
              </w:rPr>
              <w:t>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D6F" w:rsidRDefault="00C50E1E">
            <w:pPr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28"/>
                <w:szCs w:val="28"/>
                <w:lang w:eastAsia="zh-CN" w:bidi="ar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 w:eastAsia="zh-CN" w:bidi="ar"/>
              </w:rPr>
              <w:t>柬埔寨金边</w:t>
            </w:r>
          </w:p>
          <w:p w:rsidR="00040D6F" w:rsidRDefault="00C50E1E">
            <w:pPr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28"/>
                <w:szCs w:val="28"/>
                <w:lang w:eastAsia="zh-CN" w:bidi="ar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 w:eastAsia="zh-CN" w:bidi="ar"/>
              </w:rPr>
              <w:t>现代建筑产业</w:t>
            </w:r>
          </w:p>
          <w:p w:rsidR="00040D6F" w:rsidRDefault="00C50E1E">
            <w:pPr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 w:eastAsia="zh-CN" w:bidi="ar"/>
              </w:rPr>
              <w:t>“墨子工坊”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D6F" w:rsidRDefault="00C50E1E">
            <w:pPr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28"/>
                <w:szCs w:val="28"/>
                <w:lang w:eastAsia="zh-CN" w:bidi="ar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 w:eastAsia="zh-CN" w:bidi="ar"/>
              </w:rPr>
              <w:t>沈阳职业</w:t>
            </w:r>
          </w:p>
          <w:p w:rsidR="00040D6F" w:rsidRDefault="00C50E1E">
            <w:pPr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 w:eastAsia="zh-CN" w:bidi="ar"/>
              </w:rPr>
              <w:t>技术学院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D6F" w:rsidRDefault="00C50E1E">
            <w:pPr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 w:eastAsia="zh-CN" w:bidi="ar"/>
              </w:rPr>
              <w:t>磅士卑</w:t>
            </w:r>
            <w:proofErr w:type="gramEnd"/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 w:eastAsia="zh-CN" w:bidi="ar"/>
              </w:rPr>
              <w:t>理工学院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D6F" w:rsidRDefault="00C50E1E">
            <w:pPr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28"/>
                <w:szCs w:val="28"/>
                <w:lang w:eastAsia="zh-CN" w:bidi="ar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 w:eastAsia="zh-CN" w:bidi="ar"/>
              </w:rPr>
              <w:t>中国建筑第四工程局有限</w:t>
            </w:r>
          </w:p>
          <w:p w:rsidR="00040D6F" w:rsidRDefault="00C50E1E">
            <w:pPr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 w:eastAsia="zh-CN" w:bidi="ar"/>
              </w:rPr>
              <w:t>公司</w:t>
            </w:r>
          </w:p>
        </w:tc>
      </w:tr>
      <w:tr w:rsidR="00040D6F">
        <w:trPr>
          <w:trHeight w:val="220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D6F" w:rsidRDefault="00C50E1E">
            <w:pPr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 w:eastAsia="zh-CN" w:bidi="ar"/>
              </w:rPr>
              <w:t>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D6F" w:rsidRDefault="00C50E1E">
            <w:pPr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28"/>
                <w:szCs w:val="28"/>
                <w:lang w:eastAsia="zh-CN" w:bidi="ar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 w:eastAsia="zh-CN" w:bidi="ar"/>
              </w:rPr>
              <w:t>喀麦隆杜阿拉</w:t>
            </w:r>
          </w:p>
          <w:p w:rsidR="00040D6F" w:rsidRDefault="00C50E1E">
            <w:pPr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28"/>
                <w:szCs w:val="28"/>
                <w:lang w:eastAsia="zh-CN" w:bidi="ar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 w:eastAsia="zh-CN" w:bidi="ar"/>
              </w:rPr>
              <w:t>眼视光技术产业</w:t>
            </w:r>
          </w:p>
          <w:p w:rsidR="00040D6F" w:rsidRDefault="00C50E1E">
            <w:pPr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 w:eastAsia="zh-CN" w:bidi="ar"/>
              </w:rPr>
              <w:t>“墨子工坊”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D6F" w:rsidRDefault="00C50E1E">
            <w:pPr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28"/>
                <w:szCs w:val="28"/>
                <w:lang w:eastAsia="zh-CN" w:bidi="ar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 w:eastAsia="zh-CN" w:bidi="ar"/>
              </w:rPr>
              <w:t>辽宁何氏</w:t>
            </w:r>
          </w:p>
          <w:p w:rsidR="00040D6F" w:rsidRDefault="00C50E1E">
            <w:pPr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 w:eastAsia="zh-CN" w:bidi="ar"/>
              </w:rPr>
              <w:t>医学院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D6F" w:rsidRDefault="00C50E1E">
            <w:pPr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28"/>
                <w:szCs w:val="28"/>
                <w:lang w:eastAsia="zh-CN" w:bidi="ar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 w:eastAsia="zh-CN" w:bidi="ar"/>
              </w:rPr>
              <w:t>喀麦隆科学技术应用</w:t>
            </w:r>
          </w:p>
          <w:p w:rsidR="00040D6F" w:rsidRDefault="00C50E1E">
            <w:pPr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 w:eastAsia="zh-CN" w:bidi="ar"/>
              </w:rPr>
              <w:t>高等学院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D6F" w:rsidRDefault="00C50E1E">
            <w:pPr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 w:eastAsia="zh-CN" w:bidi="ar"/>
              </w:rPr>
              <w:t>沈阳爱络博医疗用品有限公司；非洲眼科网络基金会</w:t>
            </w:r>
          </w:p>
        </w:tc>
      </w:tr>
    </w:tbl>
    <w:p w:rsidR="00040D6F" w:rsidRDefault="00040D6F">
      <w:pPr>
        <w:pStyle w:val="a3"/>
        <w:widowControl w:val="0"/>
        <w:kinsoku/>
        <w:adjustRightInd/>
        <w:snapToGrid/>
        <w:spacing w:line="620" w:lineRule="exact"/>
        <w:jc w:val="center"/>
        <w:textAlignment w:val="auto"/>
        <w:rPr>
          <w:rFonts w:ascii="Times New Roman" w:eastAsia="方正小标宋简体" w:hAnsi="Times New Roman" w:cs="方正小标宋简体"/>
          <w:sz w:val="44"/>
          <w:szCs w:val="44"/>
          <w:lang w:eastAsia="zh-CN"/>
        </w:rPr>
      </w:pPr>
    </w:p>
    <w:p w:rsidR="00040D6F" w:rsidRDefault="00040D6F">
      <w:pPr>
        <w:rPr>
          <w:lang w:eastAsia="zh-CN"/>
        </w:rPr>
      </w:pPr>
    </w:p>
    <w:sectPr w:rsidR="00040D6F">
      <w:footerReference w:type="default" r:id="rId7"/>
      <w:pgSz w:w="11906" w:h="16838"/>
      <w:pgMar w:top="1431" w:right="1440" w:bottom="1429" w:left="1439" w:header="0" w:footer="0" w:gutter="0"/>
      <w:pgNumType w:fmt="numberInDash"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E1E" w:rsidRDefault="00C50E1E">
      <w:r>
        <w:separator/>
      </w:r>
    </w:p>
  </w:endnote>
  <w:endnote w:type="continuationSeparator" w:id="0">
    <w:p w:rsidR="00C50E1E" w:rsidRDefault="00C5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D6F" w:rsidRDefault="00040D6F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E1E" w:rsidRDefault="00C50E1E">
      <w:r>
        <w:separator/>
      </w:r>
    </w:p>
  </w:footnote>
  <w:footnote w:type="continuationSeparator" w:id="0">
    <w:p w:rsidR="00C50E1E" w:rsidRDefault="00C50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D6F"/>
    <w:rsid w:val="00040D6F"/>
    <w:rsid w:val="002F75B6"/>
    <w:rsid w:val="00C50E1E"/>
    <w:rsid w:val="18592A91"/>
    <w:rsid w:val="7E7F9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7398002-C043-43A7-8986-C5E16A61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_GB2312" w:eastAsia="仿宋_GB2312" w:hAnsi="仿宋_GB2312" w:cs="仿宋_GB2312"/>
      <w:sz w:val="31"/>
      <w:szCs w:val="31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6">
    <w:name w:val="Balloon Text"/>
    <w:basedOn w:val="a"/>
    <w:link w:val="Char"/>
    <w:rsid w:val="002F75B6"/>
    <w:rPr>
      <w:sz w:val="18"/>
      <w:szCs w:val="18"/>
    </w:rPr>
  </w:style>
  <w:style w:type="character" w:customStyle="1" w:styleId="Char">
    <w:name w:val="批注框文本 Char"/>
    <w:basedOn w:val="a0"/>
    <w:link w:val="a6"/>
    <w:rsid w:val="002F75B6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zhangrui</dc:creator>
  <cp:lastModifiedBy>Microsoft 帐户</cp:lastModifiedBy>
  <cp:revision>2</cp:revision>
  <dcterms:created xsi:type="dcterms:W3CDTF">2024-11-11T16:27:00Z</dcterms:created>
  <dcterms:modified xsi:type="dcterms:W3CDTF">2024-11-14T09:34:00Z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0C903C52D4734584929F7EB3928AD1AB_12</vt:lpwstr>
  </property>
</Properties>
</file>