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79" w:rsidRDefault="00E16279" w:rsidP="00E16279">
      <w:pPr>
        <w:rPr>
          <w:rFonts w:eastAsia="黑体"/>
          <w:spacing w:val="-2"/>
        </w:rPr>
      </w:pPr>
      <w:r>
        <w:rPr>
          <w:rFonts w:eastAsia="黑体"/>
          <w:spacing w:val="-2"/>
        </w:rPr>
        <w:t>附件</w:t>
      </w:r>
      <w:r>
        <w:rPr>
          <w:rFonts w:eastAsia="黑体"/>
          <w:spacing w:val="-2"/>
        </w:rPr>
        <w:t>2</w:t>
      </w:r>
    </w:p>
    <w:p w:rsidR="00E16279" w:rsidRDefault="00E16279" w:rsidP="00E16279">
      <w:pPr>
        <w:rPr>
          <w:spacing w:val="-2"/>
          <w:sz w:val="15"/>
          <w:szCs w:val="15"/>
        </w:rPr>
      </w:pPr>
    </w:p>
    <w:p w:rsidR="00E16279" w:rsidRDefault="00E16279" w:rsidP="00E16279">
      <w:pPr>
        <w:jc w:val="center"/>
        <w:rPr>
          <w:rFonts w:eastAsia="方正小标宋简体"/>
          <w:bCs/>
          <w:spacing w:val="-2"/>
          <w:sz w:val="44"/>
          <w:szCs w:val="44"/>
        </w:rPr>
      </w:pPr>
      <w:r>
        <w:rPr>
          <w:rFonts w:eastAsia="方正小标宋简体"/>
          <w:bCs/>
          <w:spacing w:val="-2"/>
          <w:sz w:val="44"/>
          <w:szCs w:val="44"/>
        </w:rPr>
        <w:t>具有</w:t>
      </w:r>
      <w:r>
        <w:rPr>
          <w:rFonts w:eastAsia="方正小标宋简体" w:hint="eastAsia"/>
          <w:bCs/>
          <w:spacing w:val="-2"/>
          <w:sz w:val="44"/>
          <w:szCs w:val="44"/>
        </w:rPr>
        <w:t>新闻</w:t>
      </w:r>
      <w:r>
        <w:rPr>
          <w:rFonts w:eastAsia="方正小标宋简体"/>
          <w:bCs/>
          <w:spacing w:val="-2"/>
          <w:sz w:val="44"/>
          <w:szCs w:val="44"/>
        </w:rPr>
        <w:t>系列高级职称</w:t>
      </w:r>
    </w:p>
    <w:p w:rsidR="00E16279" w:rsidRDefault="00E16279" w:rsidP="00E16279">
      <w:pPr>
        <w:jc w:val="center"/>
        <w:rPr>
          <w:rFonts w:eastAsia="方正小标宋简体"/>
          <w:bCs/>
          <w:spacing w:val="-2"/>
          <w:sz w:val="44"/>
          <w:szCs w:val="44"/>
        </w:rPr>
      </w:pPr>
      <w:r>
        <w:rPr>
          <w:rFonts w:eastAsia="方正小标宋简体"/>
          <w:bCs/>
          <w:spacing w:val="-2"/>
          <w:sz w:val="44"/>
          <w:szCs w:val="44"/>
        </w:rPr>
        <w:t>任职资格人员名单</w:t>
      </w:r>
    </w:p>
    <w:p w:rsidR="00E16279" w:rsidRDefault="00E16279" w:rsidP="00E16279">
      <w:pPr>
        <w:rPr>
          <w:b/>
          <w:bCs/>
          <w:spacing w:val="-2"/>
          <w:sz w:val="15"/>
          <w:szCs w:val="15"/>
        </w:rPr>
      </w:pPr>
    </w:p>
    <w:p w:rsidR="00E16279" w:rsidRDefault="00E16279" w:rsidP="00E16279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资格起算时间：</w:t>
      </w:r>
      <w:r>
        <w:rPr>
          <w:spacing w:val="-2"/>
          <w:sz w:val="28"/>
          <w:szCs w:val="28"/>
        </w:rPr>
        <w:t>202</w:t>
      </w:r>
      <w:r>
        <w:rPr>
          <w:rFonts w:hint="eastAsia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月</w:t>
      </w:r>
      <w:r>
        <w:rPr>
          <w:rFonts w:hint="eastAsia"/>
          <w:spacing w:val="-2"/>
          <w:sz w:val="28"/>
          <w:szCs w:val="28"/>
        </w:rPr>
        <w:t>19</w:t>
      </w:r>
      <w:r>
        <w:rPr>
          <w:spacing w:val="-2"/>
          <w:sz w:val="28"/>
          <w:szCs w:val="28"/>
        </w:rPr>
        <w:t>日</w:t>
      </w:r>
    </w:p>
    <w:tbl>
      <w:tblPr>
        <w:tblW w:w="0" w:type="auto"/>
        <w:tblInd w:w="-60" w:type="dxa"/>
        <w:tblLayout w:type="fixed"/>
        <w:tblLook w:val="0000"/>
      </w:tblPr>
      <w:tblGrid>
        <w:gridCol w:w="700"/>
        <w:gridCol w:w="3196"/>
        <w:gridCol w:w="1333"/>
        <w:gridCol w:w="1954"/>
        <w:gridCol w:w="1971"/>
      </w:tblGrid>
      <w:tr w:rsidR="00E16279" w:rsidTr="004E2195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申报专业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  <w:lang/>
              </w:rPr>
              <w:t>批准资格</w:t>
            </w:r>
          </w:p>
        </w:tc>
      </w:tr>
      <w:tr w:rsidR="00E16279" w:rsidTr="004E2195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李琛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新闻编辑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高级编辑</w:t>
            </w:r>
          </w:p>
        </w:tc>
      </w:tr>
      <w:tr w:rsidR="00E16279" w:rsidTr="004E2195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西安外事学院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浩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新闻编辑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79" w:rsidRDefault="00E16279" w:rsidP="004E21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kern w:val="0"/>
                <w:sz w:val="24"/>
                <w:szCs w:val="24"/>
                <w:lang/>
              </w:rPr>
              <w:t>主任编辑</w:t>
            </w:r>
          </w:p>
        </w:tc>
      </w:tr>
    </w:tbl>
    <w:p w:rsidR="00E16279" w:rsidRDefault="00E16279" w:rsidP="00E16279">
      <w:pPr>
        <w:rPr>
          <w:spacing w:val="-2"/>
          <w:sz w:val="28"/>
          <w:szCs w:val="28"/>
        </w:rPr>
      </w:pPr>
    </w:p>
    <w:p w:rsidR="00E16279" w:rsidRDefault="00E16279" w:rsidP="00E16279">
      <w:pPr>
        <w:rPr>
          <w:spacing w:val="-2"/>
          <w:sz w:val="28"/>
          <w:szCs w:val="28"/>
        </w:rPr>
      </w:pPr>
    </w:p>
    <w:p w:rsidR="00E16279" w:rsidRDefault="00E16279" w:rsidP="00E16279">
      <w:pPr>
        <w:rPr>
          <w:spacing w:val="-2"/>
          <w:sz w:val="28"/>
          <w:szCs w:val="28"/>
        </w:rPr>
      </w:pPr>
    </w:p>
    <w:p w:rsidR="00E16279" w:rsidRDefault="00E16279" w:rsidP="00E16279">
      <w:pPr>
        <w:rPr>
          <w:spacing w:val="-2"/>
          <w:sz w:val="28"/>
          <w:szCs w:val="28"/>
        </w:rPr>
      </w:pPr>
    </w:p>
    <w:p w:rsidR="00E16279" w:rsidRDefault="00E16279" w:rsidP="00E16279">
      <w:pPr>
        <w:rPr>
          <w:spacing w:val="-2"/>
          <w:sz w:val="28"/>
          <w:szCs w:val="28"/>
        </w:rPr>
      </w:pPr>
    </w:p>
    <w:p w:rsidR="004D39D6" w:rsidRDefault="004D39D6"/>
    <w:sectPr w:rsidR="004D39D6" w:rsidSect="004D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279"/>
    <w:rsid w:val="004D39D6"/>
    <w:rsid w:val="00E1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7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2024-08-08T08:59:00Z</dcterms:created>
  <dcterms:modified xsi:type="dcterms:W3CDTF">2024-08-08T08:59:00Z</dcterms:modified>
</cp:coreProperties>
</file>