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晋绥儿女支持老区教育奖推荐教师花名表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</w:rPr>
        <w:t>教育局</w:t>
      </w: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lang w:eastAsia="zh-CN"/>
        </w:rPr>
        <w:t>（章）</w:t>
      </w: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lang w:eastAsia="zh-CN"/>
        </w:rPr>
        <w:t>联系人：</w:t>
      </w: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书宋简体" w:hAnsi="方正书宋简体" w:eastAsia="方正书宋简体" w:cs="方正书宋简体"/>
          <w:color w:val="auto"/>
          <w:sz w:val="24"/>
          <w:szCs w:val="24"/>
          <w:lang w:eastAsia="zh-CN"/>
        </w:rPr>
        <w:t>联系电话：</w:t>
      </w:r>
    </w:p>
    <w:tbl>
      <w:tblPr>
        <w:tblStyle w:val="5"/>
        <w:tblW w:w="1456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425"/>
        <w:gridCol w:w="900"/>
        <w:gridCol w:w="1470"/>
        <w:gridCol w:w="930"/>
        <w:gridCol w:w="1815"/>
        <w:gridCol w:w="1635"/>
        <w:gridCol w:w="1125"/>
        <w:gridCol w:w="3180"/>
        <w:gridCol w:w="13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所教课程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任教年限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任教学校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4203A"/>
    <w:rsid w:val="0B94203A"/>
    <w:rsid w:val="5FF708BA"/>
    <w:rsid w:val="677D32C2"/>
    <w:rsid w:val="E7F69CCC"/>
    <w:rsid w:val="FE5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2021-04-29T02:52:00Z</dcterms:created>
  <dc:creator>李鹏</dc:creator>
  <cp:lastModifiedBy>贾晓婷</cp:lastModifiedBy>
  <dcterms:modified xsi:type="dcterms:W3CDTF">2024-05-23T01:28:51Z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  <property fmtid="{D5CDD505-2E9C-101B-9397-08002B2CF9AE}" pid="3" name="ICV">
    <vt:lpwstr>F2C662387E1BD80E2CB04D66F4E6508B</vt:lpwstr>
  </property>
</Properties>
</file>