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11" w:rsidRDefault="00A0178A">
      <w:pPr>
        <w:spacing w:line="54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6B2911" w:rsidRDefault="006B2911">
      <w:pPr>
        <w:spacing w:line="540" w:lineRule="exact"/>
        <w:rPr>
          <w:rFonts w:ascii="黑体" w:eastAsia="黑体" w:hAnsi="黑体" w:cs="黑体"/>
          <w:sz w:val="32"/>
          <w:szCs w:val="32"/>
        </w:rPr>
      </w:pPr>
    </w:p>
    <w:p w:rsidR="006B2911" w:rsidRDefault="00A0178A">
      <w:pPr>
        <w:spacing w:line="62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2021</w:t>
      </w:r>
      <w:r>
        <w:rPr>
          <w:rFonts w:ascii="方正小标宋简体" w:eastAsia="方正小标宋简体" w:hAnsi="方正小标宋简体" w:cs="方正小标宋简体" w:hint="eastAsia"/>
          <w:sz w:val="44"/>
          <w:szCs w:val="52"/>
        </w:rPr>
        <w:t>年度辽宁省高校思想政治理论课教学改革研究项目拟结题名单</w:t>
      </w:r>
    </w:p>
    <w:p w:rsidR="006B2911" w:rsidRDefault="006B2911">
      <w:pPr>
        <w:spacing w:line="620" w:lineRule="exact"/>
        <w:jc w:val="center"/>
        <w:rPr>
          <w:rFonts w:ascii="方正小标宋简体" w:eastAsia="方正小标宋简体" w:hAnsi="方正小标宋简体" w:cs="方正小标宋简体"/>
          <w:sz w:val="44"/>
          <w:szCs w:val="52"/>
        </w:rPr>
      </w:pPr>
    </w:p>
    <w:tbl>
      <w:tblPr>
        <w:tblW w:w="9319" w:type="dxa"/>
        <w:jc w:val="center"/>
        <w:tblLook w:val="04A0" w:firstRow="1" w:lastRow="0" w:firstColumn="1" w:lastColumn="0" w:noHBand="0" w:noVBand="1"/>
      </w:tblPr>
      <w:tblGrid>
        <w:gridCol w:w="752"/>
        <w:gridCol w:w="3303"/>
        <w:gridCol w:w="1124"/>
        <w:gridCol w:w="2627"/>
        <w:gridCol w:w="1513"/>
      </w:tblGrid>
      <w:tr w:rsidR="006B2911">
        <w:trPr>
          <w:trHeight w:val="561"/>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项目名称</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主持人</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项目组成员</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主持人所在学校</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互动对话式思想政治理论课教学模式研究与实践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雷</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顾晓薇、何玉龙、王立慧、孙坤、胥孝川、刘盼盼</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东北大学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制度自信教育贯穿高校思政课教学全过程研究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任</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鹏</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田鹏颖、朱丽颖、刘宁宁、曾薇、赵劲、董蕾</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东北大学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习近平新时代中国特色社会主义思想虚拟仿真实验建设的研究与实践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方玉梅</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张晗、陈肖东、王冠文、马轶伦、张灿</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大连理工大学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新媒体视域下《中国近现代史纲要》课程“混合式”教学模式建构与实践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屈</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宏</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梁大伟、贾迪、宋良、柳直、林木、姚敏</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大连理工大学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“微叙事”嵌入高校思政课教学的改革与实践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洪</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岩</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邢文利、孔朝霞、曲宏歌、林玉华、魏祎、陈嘉靖</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大连海事大学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高校思想政治理论课实践教学模式创新研究——大连海事大学思政课“激情大课堂”的实效性和推广价值</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杨</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宏</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邢文利、孔朝霞、姜海龙、郑晶晶</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大连海事大学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“四史”教育与民族院校思政课智慧教学模式深度融合研究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陈晶华</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刘国军、袁飞、王艳秋、宋晓敏、王艳</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大连民族大学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铸牢中华民族共同体意识融入高校思想政治理论课教学研究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曾</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宁</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徐丽曼、刘娜、王金萍、吴纪龙</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大连民族大学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9</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习近平法治思想融入高校思想理论课教学研究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毅</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路军、李新仓、刘然、苗耀辉、张娇</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中国共产党伟大建党精神融入高校思想政治理论课教学理论与实践研究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英</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苗耀辉、李姝霖、倪娜、薛峰、梁荣、梁倩</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“四史”教育融入思想政治理论课全过程研究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宋</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波</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王建、程铁娥、李慧东</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“红医精神”为特色的思政课程与课程思政育人模式研究与实践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群</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孙海涛、李春雨、刘玲灵、郭友琪、林丽、许博</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中国医科大学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基于雨课堂</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思维导图的思想政治理论课混合式教学探索与实践——以“马克思主义基本原理”为例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孙淑军</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姚海霞、由畅、谭月明、杨硕、张妍、高云</w:t>
            </w:r>
          </w:p>
        </w:tc>
        <w:tc>
          <w:tcPr>
            <w:tcW w:w="1513" w:type="dxa"/>
            <w:tcBorders>
              <w:top w:val="single" w:sz="4" w:space="0" w:color="000000"/>
              <w:left w:val="single" w:sz="4" w:space="0" w:color="000000"/>
              <w:bottom w:val="nil"/>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沈阳农业大学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地方红色文化融入高校思想政治理论课教学研究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张宏伟</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牛玉萍、魏文刚、王真新、刘丽、黄家慧、丁玲</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沈阳农业大学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伟大建党精神融入高校思想政治理论课教学研究——以“概论”课为例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韩</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影</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柳叶，王有良，何宇，孟佳琳，邢云，王浩州</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沈阳工业大学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遵循教学规律实现思政课各教学要素有机整合研究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曹延汹</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徐晶、石宗鑫、卢海章、高健、张蕾</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沈阳工业大学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“课程思政”语境下基于</w:t>
            </w:r>
            <w:r>
              <w:rPr>
                <w:rFonts w:ascii="仿宋_GB2312" w:eastAsia="仿宋_GB2312" w:hAnsi="仿宋_GB2312" w:cs="仿宋_GB2312" w:hint="eastAsia"/>
                <w:color w:val="000000"/>
                <w:kern w:val="0"/>
                <w:szCs w:val="21"/>
                <w:lang w:bidi="ar"/>
              </w:rPr>
              <w:t>SPOC+BOPPPS</w:t>
            </w:r>
            <w:r>
              <w:rPr>
                <w:rFonts w:ascii="仿宋_GB2312" w:eastAsia="仿宋_GB2312" w:hAnsi="仿宋_GB2312" w:cs="仿宋_GB2312" w:hint="eastAsia"/>
                <w:color w:val="000000"/>
                <w:kern w:val="0"/>
                <w:szCs w:val="21"/>
                <w:lang w:bidi="ar"/>
              </w:rPr>
              <w:t>教学模式的心理健康教育课程研究与实践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贾</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楠</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张洪兵、杨喆、任文芳、鲍艳丹、彭波、冯毅梅</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沈阳工业大学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辽宁省大中小学思想政治理论课教学一体化的实践机理与路径探索</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王英伟</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赵美艳、李馨宇、刘丽、王青竹、宋立霞、盖文君</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沈阳师范大学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19</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全媒体视域下以学生为中心的高校思政课教学模式改革研究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周</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军</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赵美艳、李馨宇、刘丽、付瑶、黄佳楠、修温馨</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沈阳师范大学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伟大建党精神融入思想政治理论课教学的路径研究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施</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杨</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马文颖、亢丽娟、刘力红、付明佳、赵清如</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沈阳师范大学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高校思想政治理论课线上线下混合式教学模式研究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东</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洋</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姜义军、杨松、侯峻、邓卫卫、李大鹏、朱秀芬、刘颖杰、周吾诠、温明月、王璐、卜桂春、李红梅</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沈阳理工大学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高校思想政治理论课实践教学模式创新研究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刘鲁红</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张晶、曹岩龙、徐晓歌、刘莉、王铮铮、张锦兰</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沈阳建筑大学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“大思政课”视域下高校思政课多维立体化教学模式研究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马其南</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陈吉庆、赵畅、陈强、富丽明、田庆、刘桉泽</w:t>
            </w:r>
          </w:p>
        </w:tc>
        <w:tc>
          <w:tcPr>
            <w:tcW w:w="1513" w:type="dxa"/>
            <w:tcBorders>
              <w:top w:val="single" w:sz="4" w:space="0" w:color="000000"/>
              <w:left w:val="single" w:sz="4" w:space="0" w:color="000000"/>
              <w:bottom w:val="nil"/>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辽宁中医药</w:t>
            </w:r>
          </w:p>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高校思想政治理论课实践教学模式创新研究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沈晓华</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于文新、孟令玲、宋凡、高卓坤、沈晓奎</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沈阳音乐学院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多媒体时代高校思想政治理论课教学新模式的研究与实践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艳</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王亦飞、张振国、张熙、齐兰、孙静林、边萃</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鲁迅美术学院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高校思想政治理论课线上线下混合式教学模式研究——以“马克思主义基本原理”课程为例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薛</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孚</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贾冰、孔凡飞、李忠壹、相丽辉、赵庆龙</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沈阳化工大学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基于课程思政的高校心理健康教育课程教学改革研究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闫</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华</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张澜、田雪、韩冬雪、孙莉、李凡、唐雪纯</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沈阳航空航天大学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高校“四史”选修课方案设计与实施研究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曲洪波</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赵冰梅、吕健、齐艳霞、宋丽娜、金梦兰、张青、刘春霞、李莹</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沈阳航空航天大学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29</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新时代辽宁省高校思政课“一课一品”实践教学模式创新研究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响</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柳春清、王晓璐、徐春喜、高飞</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沈阳体育学院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30</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习近平总书记“七一”重要讲话精神融入高校思想政治理论课教学研究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强</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王满良、陈永华、韩巍岩、邱柳、徐凤莉、谭晓燕</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沈阳工程学院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新时代增强高校思想政治理论课对社会思潮的引领力研究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姜永建</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刘向军、李玉珂、栾亚丽、宋严、徐旭、韩丹丹</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辽宁师范大学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高校“本硕博”思想政治理论课一体化研究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隋秀英</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秦苗苗、张俏、兰明、杨艳茹、周育国、曲烽</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辽宁师范大学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美育融入高校思想政治理论课的实践教学模式创新研究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宁</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段虹、王海威、教佳怡、王婷、于晓兰</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东北财经大学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“用学术讲政治”在高校思想政治理论课教学中的实践路径研究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郑尚植</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朱成全、王馗、马军、杨波、常晶、高思嘉</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东北财经大学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以正确党史观为引领推动</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七一</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重要讲话精神和党的十九届六中全会精神融入思政课的逻辑与路径研究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刘秉贤</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徐兴全、赵耀、冯文艳、薄长东、李峰</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大连工业大学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高校思想政治理论课线上线下混合式教学模式研究——以《马克思主义基本原理》《毛泽东思想和中国特色社会主义理论体系概论》为例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董</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杨</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徐浩特、刘昱、杨冬、王丹、张雷、浦家滢、袁鹏阳</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大连外国语</w:t>
            </w:r>
          </w:p>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党的十九届六中全会精神融入高校思想政治理论课教学全过程研究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宁</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徐浩特、戴艳军、张艳宏、杨波、张亮、卢宇</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大连外国语</w:t>
            </w:r>
          </w:p>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中国共产党百年伟大建党精神融入思想政治理论课教学研究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张海滨</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郭霞、焦荣、杜晓霞、孙大志、刘一、刘静怡</w:t>
            </w:r>
          </w:p>
        </w:tc>
        <w:tc>
          <w:tcPr>
            <w:tcW w:w="1513" w:type="dxa"/>
            <w:tcBorders>
              <w:top w:val="single" w:sz="4" w:space="0" w:color="000000"/>
              <w:left w:val="single" w:sz="4" w:space="0" w:color="000000"/>
              <w:bottom w:val="nil"/>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大连海洋大学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39</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高校思政课“跟着郭明义学雷锋”主题化实践教学模式的研究与实践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杨洪泽</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孟晓东、朱小曼、孙书平、张一志、禹哲、郭明义、曲文泉</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辽宁科技大学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40</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中美意识形态博弈视域下提升高校爱国主义教育实效性研究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孙书平</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赵俊爱、张一志、薛明娇、牟影、张馨月</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辽宁科技大学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中国共产党人精神谱系融入高校思政课教学研究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刘志丹</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雷冬海、刘淑艳、张仲国、李新仓、肖宁、李超</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辽宁石油化工大学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东北抗联文化资源在高校思政课中的应用研究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贾</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楠</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唐梅、刘忠勋、郑栋庭、李斌、贾洪芳、薛忠祥、顾岩、张兵、高英</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辽宁科技学院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抗美援朝精神融入辽宁省大中小学思想政治理论课教学一体化研究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越</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刘江雁、李红云、于媛媛、李鹏、张成尧、张华平</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辽东学院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全媒体视域下提升应用型高校思想政治理论课亲和力研究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何荣卉</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刘江雁、于立军、任天飞、刘福秋、马文君、张雅杰</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辽东学院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高校思想政治理论课线上线下混合式教学模式研究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陈晓英</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师吉金、曹瑞明、李二柱、王宝宁、孙玺然</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渤海大学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高校思想政治理论课线上线下混合式教学模式研究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何正玲</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王力尘、李振宇、薄海、张龙、刘凌宇、王雪婷</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辽宁工业大学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“本硕博”思想政治理论课一体化建设研究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金国峰</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周志强、张慧春、陈明、于海军、王振、王泓霖</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辽宁工程技术大学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新时代本科思想政治理论课课程群融通性研究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赵玉萍</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荆秋慧、邱占勇、陈永华、樊蕊、田静、王明雪</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辽宁工程技术大学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49</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习近平总书记“七一”重要讲话精神融入高校思想政治理论课教学研究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菲</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田娟、李晓娟、胡雪梅、张红梅、林颖、韩铁辉</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辽宁警察学院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50</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“四史”教育融入思想政治理论课教学研究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董</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悦</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高小六、戴茹、关旭、侯越、李萌旸、孙波</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辽宁省交通</w:t>
            </w:r>
          </w:p>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高等专科学校</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用好辽宁红色资源开展思想政治理论课教学研究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姚</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兰</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陈锡德、谭晓燕、李轩航、邱柳、裴立媛</w:t>
            </w:r>
          </w:p>
        </w:tc>
        <w:tc>
          <w:tcPr>
            <w:tcW w:w="1513" w:type="dxa"/>
            <w:tcBorders>
              <w:top w:val="single" w:sz="4" w:space="0" w:color="000000"/>
              <w:left w:val="single" w:sz="4" w:space="0" w:color="000000"/>
              <w:bottom w:val="nil"/>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辽宁装备制造职业技术学院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思想政治理论课“生态</w:t>
            </w:r>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t>红色”实践教学特色资源的开发与整合研究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陈明明</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赵晓光、洪沆、徐曼、高璐、牧人、方伟</w:t>
            </w:r>
          </w:p>
        </w:tc>
        <w:tc>
          <w:tcPr>
            <w:tcW w:w="1513" w:type="dxa"/>
            <w:tcBorders>
              <w:top w:val="single" w:sz="4" w:space="0" w:color="000000"/>
              <w:left w:val="single" w:sz="4" w:space="0" w:color="000000"/>
              <w:bottom w:val="nil"/>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辽宁生态工程职业学院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基于虚拟仿真基地创新高校思政课教学模式</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霞</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王莉华、赵晶晶、包春平、徐毅、郭睿、李茹雪</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辽宁经济职业技术学院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“形势与政策”课专题式模块化教学模式研究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李洪军</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王嘉姝、杨哲、鲁先牧、封鲁宁、李彩凤、金秀莲</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辽宁石化职业技术学院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高职院校思想政治理论课虚拟仿真课程建设的研究与实践</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范功利</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郭晶石、李晓佳、刘佳莹、马晓军、王敏、周淑敏</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辽宁职业学院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充分用好红色资源推进辽宁高职院校开展思政课教学方法改革实践研究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乔佩科</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李超、李彭、辛欣、周卫华、姜雨辰、姜蕊</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辽宁地质工程职业学院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高职院校思政课“一环五贯通”实践教学模式创新研究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倪</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萍</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张盈盈、张玉洋、王凌超、黄璐璐、徐世亮、沈晓红</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辽宁铁道职业技术学院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“四史”教育融入高职院校思想政治理论课教学研究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李占文</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李博、姚平平、李冉冉、于雪梅、郭宁、朱金融、张倩、王琮瑶</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辽宁医药职业学院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59</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新时代高职院校思政课实践教学“四位一体”模式创新研究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王运河</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何京泽、李兆芳、刘慧颖、孙鹤龄、董洋、赵紫薇、傅麟</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辽宁轻工职业学院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60</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地方红色资源融入高校思想政治理论课教学研究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史迎霞</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曾云燕、呼艳芳、李琨、郝连儒、刘玉霜、王悦</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辽宁对外经贸学院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基于校街共建共享的高校思想政治理论课实践教学模式研究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张朝霞</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任引沁、武晓霞、亢莹、宋鹤、申婷、徐薇</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大连艺术学院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大中小学思想政治理论课一体化建设背景下区域红色资源运用研究一—以大连旅顺开发区周边学校为例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刘艳婷</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韩丹丹、张硕、安晓颖、马艺铭、周欢欢、刘博望</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大连科技学院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党史教育融入高校思想政治理论课教学的实践路径研究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祥</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李媛、林海莹、周东剑、刘奕含、康贺、郭可</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沈阳城市学院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构建高校思政课“三步六化”实践教学模式</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迟梅华</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程祥宇、王大鹏、刘欢、徐笑良、曹伟、侯波</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大连财经学院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民办高校思政课实践性教学实效与质量提升研究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李敏霞</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张莹、谷秾、张璐、张良、于跃跃、洪雅茹、季晨璐</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辽宁财贸学院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普通高校“四史”教育的课程定位与推进路径</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赵姝婕</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何美子、薛峰、宋琼、何宇婷、路晓芳</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大连理工大学城市学院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辽宁省民办高校思想政治理论课教学实效性与质量提升研究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阳</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李万发、王文娟、朱慧明、王彤宇、辛双、庄菲菲</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大连工业大学艺术与信息工程学院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“网络探究”式混合教学模式在《中国近现代史纲要》课程中的教学实践与应用研究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聂恒卓</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李冰、王永刚、王雪、陈强、马娇、方园、孙静玉、曹艳芳</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辽宁中医药大学杏林学院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69</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“经典”视域下高校思想政治理论课线上线下混合式教学模式研究——以《马克思主义基本原理》课程为例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吴冬梅</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王欣、赵茹、贾玥、刘念</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70</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高校思想政治理论课教学方法改革与创新研究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晶</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刘畅、赵越、张竞文、严红</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71</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信息化背景下高校思政课混合式教学模式改革研究——以超星学习通网络教学平台为例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李晓宇</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杨晓宁、郭燕、步蓬勃、刘月、闫颖</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大连大学</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72</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习近平总书记“七一”重要讲话精神深度融入高校思想政治理论课教学实证研究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韩</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飞</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冯宝忠、张丽红、王金玲、张华丽、郭艳春、周春男</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鞍山师范学院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73</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劳动教育融入大中小学思政课教学实践一体化研究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侯亚楠</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李明、冯宝忠、王金玲、赵萍、孙璐、刘四先</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鞍山师范学院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74</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高职院校思政课实践教学之雷锋式职业人培育模式研究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佟</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艳</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王莉华、解雅梦、郭靖、倪海、吕姝、王希</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辽阳职业技术学院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75</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高职院校大学生思想政治理论课获得感提升对策研究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李</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微</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王首中、张洪雷、宋英秀、于清华、姜婷婷、贺丽娜、李雅静</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盘锦职业技术学院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76</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充分用好红色资源开展高职思想政治理论课教学研究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孙鹤嘉</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王亚夫、尹娜、李溪萌、宋海兰、王亚青、孟庆鑫、霍峻、杨爱军</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营口职业技术学院</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77</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高职院校思想政治理论课实践教学模式创新研究——以阜新高等专科学校为例</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尤明秋</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尤明秋、段冉、李敬、陶晓颖、张琪、柏灵</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阜新高等专科学校</w:t>
            </w:r>
          </w:p>
        </w:tc>
      </w:tr>
      <w:tr w:rsidR="006B2911">
        <w:trPr>
          <w:trHeight w:hRule="exact" w:val="1100"/>
          <w:jc w:val="center"/>
        </w:trPr>
        <w:tc>
          <w:tcPr>
            <w:tcW w:w="752" w:type="dxa"/>
            <w:tcBorders>
              <w:top w:val="single" w:sz="4" w:space="0" w:color="000000"/>
              <w:left w:val="single" w:sz="4" w:space="0" w:color="000000"/>
              <w:bottom w:val="single" w:sz="4" w:space="0" w:color="000000"/>
              <w:right w:val="single" w:sz="4" w:space="0" w:color="000000"/>
            </w:tcBorders>
            <w:noWrap/>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78</w:t>
            </w:r>
          </w:p>
        </w:tc>
        <w:tc>
          <w:tcPr>
            <w:tcW w:w="330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依托红色资源，探索“</w:t>
            </w:r>
            <w:r>
              <w:rPr>
                <w:rFonts w:ascii="仿宋_GB2312" w:eastAsia="仿宋_GB2312" w:hAnsi="仿宋_GB2312" w:cs="仿宋_GB2312" w:hint="eastAsia"/>
                <w:color w:val="000000"/>
                <w:kern w:val="0"/>
                <w:szCs w:val="21"/>
                <w:lang w:bidi="ar"/>
              </w:rPr>
              <w:t>1346</w:t>
            </w:r>
            <w:r>
              <w:rPr>
                <w:rFonts w:ascii="仿宋_GB2312" w:eastAsia="仿宋_GB2312" w:hAnsi="仿宋_GB2312" w:cs="仿宋_GB2312" w:hint="eastAsia"/>
                <w:color w:val="000000"/>
                <w:kern w:val="0"/>
                <w:szCs w:val="21"/>
                <w:lang w:bidi="ar"/>
              </w:rPr>
              <w:t>”模式的高校思想政治理论课实践教学创新研究</w:t>
            </w:r>
          </w:p>
        </w:tc>
        <w:tc>
          <w:tcPr>
            <w:tcW w:w="1124"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齐</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欣</w:t>
            </w:r>
          </w:p>
        </w:tc>
        <w:tc>
          <w:tcPr>
            <w:tcW w:w="2627"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王晓波、杨硕、李丹、窦娜、耿晔、梁爽</w:t>
            </w:r>
          </w:p>
        </w:tc>
        <w:tc>
          <w:tcPr>
            <w:tcW w:w="1513" w:type="dxa"/>
            <w:tcBorders>
              <w:top w:val="single" w:sz="4" w:space="0" w:color="000000"/>
              <w:left w:val="single" w:sz="4" w:space="0" w:color="000000"/>
              <w:bottom w:val="single" w:sz="4" w:space="0" w:color="000000"/>
              <w:right w:val="single" w:sz="4" w:space="0" w:color="000000"/>
            </w:tcBorders>
            <w:vAlign w:val="center"/>
          </w:tcPr>
          <w:p w:rsidR="006B2911" w:rsidRDefault="00A0178A">
            <w:pPr>
              <w:widowControl/>
              <w:spacing w:line="40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沈阳职业技术学院</w:t>
            </w:r>
          </w:p>
        </w:tc>
      </w:tr>
    </w:tbl>
    <w:p w:rsidR="006B2911" w:rsidRDefault="006B2911">
      <w:pPr>
        <w:spacing w:line="620" w:lineRule="exact"/>
        <w:jc w:val="center"/>
        <w:rPr>
          <w:rFonts w:ascii="方正小标宋简体" w:eastAsia="方正小标宋简体" w:hAnsi="方正小标宋简体" w:cs="方正小标宋简体"/>
          <w:sz w:val="44"/>
          <w:szCs w:val="52"/>
        </w:rPr>
      </w:pPr>
    </w:p>
    <w:sectPr w:rsidR="006B2911">
      <w:footerReference w:type="default" r:id="rId7"/>
      <w:pgSz w:w="11906" w:h="16838"/>
      <w:pgMar w:top="2098" w:right="1474" w:bottom="1984" w:left="1587" w:header="851" w:footer="992"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8A" w:rsidRDefault="00A0178A">
      <w:r>
        <w:separator/>
      </w:r>
    </w:p>
  </w:endnote>
  <w:endnote w:type="continuationSeparator" w:id="0">
    <w:p w:rsidR="00A0178A" w:rsidRDefault="00A0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11" w:rsidRDefault="00A0178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911" w:rsidRDefault="00A0178A">
                          <w:pPr>
                            <w:pStyle w:val="a3"/>
                            <w:rPr>
                              <w:sz w:val="28"/>
                              <w:szCs w:val="44"/>
                            </w:rPr>
                          </w:pP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sidR="00BA3BF7">
                            <w:rPr>
                              <w:rFonts w:ascii="宋体" w:eastAsia="宋体" w:hAnsi="宋体" w:cs="宋体"/>
                              <w:noProof/>
                              <w:sz w:val="28"/>
                              <w:szCs w:val="44"/>
                            </w:rPr>
                            <w:t>- 3 -</w:t>
                          </w:r>
                          <w:r>
                            <w:rPr>
                              <w:rFonts w:ascii="宋体" w:eastAsia="宋体" w:hAnsi="宋体" w:cs="宋体"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2911" w:rsidRDefault="00A0178A">
                    <w:pPr>
                      <w:pStyle w:val="a3"/>
                      <w:rPr>
                        <w:sz w:val="28"/>
                        <w:szCs w:val="44"/>
                      </w:rPr>
                    </w:pP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  \* MERGEFORMAT </w:instrText>
                    </w:r>
                    <w:r>
                      <w:rPr>
                        <w:rFonts w:ascii="宋体" w:eastAsia="宋体" w:hAnsi="宋体" w:cs="宋体" w:hint="eastAsia"/>
                        <w:sz w:val="28"/>
                        <w:szCs w:val="44"/>
                      </w:rPr>
                      <w:fldChar w:fldCharType="separate"/>
                    </w:r>
                    <w:r w:rsidR="00BA3BF7">
                      <w:rPr>
                        <w:rFonts w:ascii="宋体" w:eastAsia="宋体" w:hAnsi="宋体" w:cs="宋体"/>
                        <w:noProof/>
                        <w:sz w:val="28"/>
                        <w:szCs w:val="44"/>
                      </w:rPr>
                      <w:t>- 3 -</w:t>
                    </w:r>
                    <w:r>
                      <w:rPr>
                        <w:rFonts w:ascii="宋体" w:eastAsia="宋体" w:hAnsi="宋体" w:cs="宋体"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8A" w:rsidRDefault="00A0178A">
      <w:r>
        <w:separator/>
      </w:r>
    </w:p>
  </w:footnote>
  <w:footnote w:type="continuationSeparator" w:id="0">
    <w:p w:rsidR="00A0178A" w:rsidRDefault="00A0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YjVmMDQwMzc2ZGY5NTIzZDYwNWQwYWVlZGMxMGEifQ=="/>
  </w:docVars>
  <w:rsids>
    <w:rsidRoot w:val="006B2911"/>
    <w:rsid w:val="006B2911"/>
    <w:rsid w:val="00A0178A"/>
    <w:rsid w:val="00BA3BF7"/>
    <w:rsid w:val="070A2535"/>
    <w:rsid w:val="1B3F1303"/>
    <w:rsid w:val="23A31B4D"/>
    <w:rsid w:val="27CD3D08"/>
    <w:rsid w:val="2D811E71"/>
    <w:rsid w:val="313A232E"/>
    <w:rsid w:val="3EA15B2A"/>
    <w:rsid w:val="47A3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0895C1-006B-4895-9512-51A98EA6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11239</dc:creator>
  <cp:lastModifiedBy>Microsoft 帐户</cp:lastModifiedBy>
  <cp:revision>2</cp:revision>
  <dcterms:created xsi:type="dcterms:W3CDTF">2023-03-31T02:54:00Z</dcterms:created>
  <dcterms:modified xsi:type="dcterms:W3CDTF">2024-05-23T09:34:00Z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D0442544E63444C7A1892FD4B4E1EA30</vt:lpwstr>
  </property>
</Properties>
</file>