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首批“人工智能+高等教育”应用场景典型案例名单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10178" w:type="dxa"/>
        <w:tblInd w:w="-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916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口腔虚拟仿真智慧实验室的建设与应用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清华大学人工智能赋能教学试点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人工智能赋能的全过程交互式在线教学平台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知识图谱驱动的智慧教学系统建设与应用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“码上”——大模型赋能的智能编程教学应用平台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创新“AI+”课堂教学智能评测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AIGC赋能传统文化传承与创新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人工智能技术在自主学习模式下电工电子实验教学中的应用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水杉在线：大规模个性化全民数字素养在线学习提升平台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大学物理课程智慧AI助教系统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新一代科教平台（“智海平台”）赋能知识点微课程教育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构建智能学业预警与协同帮扶机制，助力学生成长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“有教灵境”智慧实验室实验教学管理系统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人工智能赋能教与学——基于小雅平台的智能场景创设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首创教学质量实时监测数智平台，创立采评督帮“四精模式”教学管理新机制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打造AI赋能督导新模式，启动教学质量提升新引擎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作物智慧生产实践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6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基于AI技术的大规模个性化英语教学创新实践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注：按学校代码排序。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M2FiYjZlYTA1N2QwODMwYTE5MmVkYmRjZTM3N2IifQ=="/>
    <w:docVar w:name="KSO_WPS_MARK_KEY" w:val="f6a2f510-f266-4597-957c-bf7b56b4dfb3"/>
  </w:docVars>
  <w:rsids>
    <w:rsidRoot w:val="00000000"/>
    <w:rsid w:val="02CB1CF7"/>
    <w:rsid w:val="04E72FA3"/>
    <w:rsid w:val="06FA2BAB"/>
    <w:rsid w:val="09304F59"/>
    <w:rsid w:val="099A2423"/>
    <w:rsid w:val="211A1221"/>
    <w:rsid w:val="266C0D63"/>
    <w:rsid w:val="27AC7A9A"/>
    <w:rsid w:val="2CE657FC"/>
    <w:rsid w:val="367E6AA5"/>
    <w:rsid w:val="38953FFE"/>
    <w:rsid w:val="39D25525"/>
    <w:rsid w:val="420B2E64"/>
    <w:rsid w:val="48DB38E3"/>
    <w:rsid w:val="516A7EFA"/>
    <w:rsid w:val="59A33FA9"/>
    <w:rsid w:val="61FA13F9"/>
    <w:rsid w:val="637A308B"/>
    <w:rsid w:val="6FE4739E"/>
    <w:rsid w:val="78D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587</Characters>
  <Lines>0</Lines>
  <Paragraphs>0</Paragraphs>
  <TotalTime>1</TotalTime>
  <ScaleCrop>false</ScaleCrop>
  <LinksUpToDate>false</LinksUpToDate>
  <CharactersWithSpaces>588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2024-03-28T11:17:00Z</dcterms:created>
  <dc:creator>panwi</dc:creator>
  <cp:lastModifiedBy>郜盼盼</cp:lastModifiedBy>
  <cp:lastPrinted>2024-04-15T03:43:18Z</cp:lastPrinted>
  <dcterms:modified xsi:type="dcterms:W3CDTF">2024-04-15T03:55:34Z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E012CC804C26401CADEE05E4915C14FB_13</vt:lpwstr>
  </property>
</Properties>
</file>