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F7" w:rsidRDefault="001B761F">
      <w:pPr>
        <w:rPr>
          <w:sz w:val="24"/>
        </w:rPr>
      </w:pPr>
      <w:r>
        <w:rPr>
          <w:sz w:val="24"/>
        </w:rPr>
        <w:t>附件</w:t>
      </w:r>
      <w:r>
        <w:rPr>
          <w:rFonts w:hint="eastAsia"/>
          <w:sz w:val="24"/>
        </w:rPr>
        <w:t>1</w:t>
      </w:r>
    </w:p>
    <w:p w:rsidR="00F64396" w:rsidRDefault="00F64396" w:rsidP="00F64396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 xml:space="preserve">  </w:t>
      </w:r>
      <w:r w:rsidRPr="00F64396">
        <w:rPr>
          <w:rFonts w:eastAsia="黑体" w:hint="eastAsia"/>
          <w:kern w:val="0"/>
          <w:sz w:val="32"/>
          <w:szCs w:val="32"/>
        </w:rPr>
        <w:t>2023</w:t>
      </w:r>
      <w:r w:rsidRPr="00F64396">
        <w:rPr>
          <w:rFonts w:eastAsia="黑体" w:hint="eastAsia"/>
          <w:kern w:val="0"/>
          <w:sz w:val="32"/>
          <w:szCs w:val="32"/>
        </w:rPr>
        <w:t>年第一届全国职业院校化工装备技术类专业</w:t>
      </w:r>
      <w:proofErr w:type="gramStart"/>
      <w:r w:rsidRPr="00F64396">
        <w:rPr>
          <w:rFonts w:eastAsia="黑体" w:hint="eastAsia"/>
          <w:kern w:val="0"/>
          <w:sz w:val="32"/>
          <w:szCs w:val="32"/>
        </w:rPr>
        <w:t>教师微课大赛</w:t>
      </w:r>
      <w:proofErr w:type="gramEnd"/>
    </w:p>
    <w:p w:rsidR="001163F7" w:rsidRDefault="001B761F" w:rsidP="00F64396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评审</w:t>
      </w:r>
      <w:r w:rsidR="00F64396">
        <w:rPr>
          <w:rFonts w:eastAsia="黑体" w:hint="eastAsia"/>
          <w:kern w:val="0"/>
          <w:sz w:val="32"/>
          <w:szCs w:val="32"/>
        </w:rPr>
        <w:t>参考</w:t>
      </w:r>
      <w:r>
        <w:rPr>
          <w:rFonts w:eastAsia="黑体"/>
          <w:kern w:val="0"/>
          <w:sz w:val="32"/>
          <w:szCs w:val="32"/>
        </w:rPr>
        <w:t>指标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0"/>
        <w:gridCol w:w="6521"/>
      </w:tblGrid>
      <w:tr w:rsidR="001163F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1163F7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0分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1163F7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</w:t>
            </w:r>
            <w:r>
              <w:rPr>
                <w:rFonts w:ascii="仿宋" w:eastAsia="仿宋" w:hAnsi="仿宋"/>
                <w:sz w:val="28"/>
                <w:szCs w:val="28"/>
              </w:rPr>
              <w:t>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</w:t>
            </w:r>
            <w:r>
              <w:rPr>
                <w:rFonts w:ascii="仿宋" w:eastAsia="仿宋" w:hAnsi="仿宋"/>
                <w:color w:val="0070C0"/>
                <w:sz w:val="28"/>
                <w:szCs w:val="28"/>
              </w:rPr>
              <w:t>。</w:t>
            </w:r>
          </w:p>
        </w:tc>
      </w:tr>
      <w:tr w:rsidR="001163F7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30分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重点突出，各</w:t>
            </w:r>
            <w:r>
              <w:rPr>
                <w:rFonts w:ascii="仿宋" w:eastAsia="仿宋" w:hAnsi="仿宋"/>
                <w:sz w:val="28"/>
                <w:szCs w:val="28"/>
              </w:rPr>
              <w:t>环节与过渡流畅，做到信息技术与教学的有机融合、突出“以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学习者中心</w:t>
            </w:r>
            <w:r>
              <w:rPr>
                <w:rFonts w:ascii="仿宋" w:eastAsia="仿宋" w:hAnsi="仿宋"/>
                <w:sz w:val="28"/>
                <w:szCs w:val="28"/>
              </w:rPr>
              <w:t>”；教师教学态度认真、教学严谨、表达规范、技术娴熟。</w:t>
            </w:r>
          </w:p>
        </w:tc>
      </w:tr>
      <w:tr w:rsidR="001163F7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</w:t>
            </w:r>
            <w:r>
              <w:rPr>
                <w:rFonts w:ascii="仿宋" w:eastAsia="仿宋" w:hAnsi="仿宋"/>
                <w:sz w:val="28"/>
                <w:szCs w:val="28"/>
              </w:rPr>
              <w:t>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1163F7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10分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理念先进，设计新颖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巧妙</w:t>
            </w:r>
            <w:r>
              <w:rPr>
                <w:rFonts w:ascii="仿宋" w:eastAsia="仿宋" w:hAnsi="仿宋"/>
                <w:sz w:val="28"/>
                <w:szCs w:val="28"/>
              </w:rPr>
              <w:t>，技术实用，具有较强的示范性与应用性。</w:t>
            </w:r>
          </w:p>
        </w:tc>
      </w:tr>
      <w:tr w:rsidR="001163F7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作品</w:t>
            </w:r>
          </w:p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材料规范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</w:t>
            </w:r>
            <w:r>
              <w:rPr>
                <w:rFonts w:ascii="仿宋" w:eastAsia="仿宋" w:hAnsi="仿宋"/>
                <w:sz w:val="28"/>
                <w:szCs w:val="28"/>
              </w:rPr>
              <w:t>分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3F7" w:rsidRDefault="001B761F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作品短小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>
              <w:rPr>
                <w:rFonts w:ascii="仿宋" w:eastAsia="仿宋" w:hAnsi="仿宋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符合参赛教学时长及视频格式要求，录制画面和</w:t>
            </w:r>
            <w:r>
              <w:rPr>
                <w:rFonts w:ascii="仿宋" w:eastAsia="仿宋" w:hAnsi="仿宋"/>
                <w:sz w:val="28"/>
                <w:szCs w:val="28"/>
              </w:rPr>
              <w:t>声音清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昕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、技术规范、制作美观；教案完整、规范。</w:t>
            </w:r>
          </w:p>
        </w:tc>
      </w:tr>
    </w:tbl>
    <w:p w:rsidR="001163F7" w:rsidRDefault="001163F7">
      <w:pPr>
        <w:spacing w:line="360" w:lineRule="auto"/>
        <w:ind w:firstLineChars="200" w:firstLine="480"/>
        <w:rPr>
          <w:sz w:val="24"/>
        </w:rPr>
      </w:pPr>
    </w:p>
    <w:p w:rsidR="001163F7" w:rsidRDefault="001B761F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2</w:t>
      </w:r>
    </w:p>
    <w:p w:rsidR="00F64396" w:rsidRPr="00F64396" w:rsidRDefault="00F64396" w:rsidP="00F64396">
      <w:pPr>
        <w:jc w:val="center"/>
        <w:rPr>
          <w:rFonts w:eastAsia="黑体"/>
          <w:kern w:val="0"/>
          <w:sz w:val="32"/>
          <w:szCs w:val="32"/>
        </w:rPr>
      </w:pPr>
      <w:r w:rsidRPr="00F64396">
        <w:rPr>
          <w:rFonts w:eastAsia="黑体" w:hint="eastAsia"/>
          <w:kern w:val="0"/>
          <w:sz w:val="32"/>
          <w:szCs w:val="32"/>
        </w:rPr>
        <w:t xml:space="preserve"> 2023</w:t>
      </w:r>
      <w:r w:rsidRPr="00F64396">
        <w:rPr>
          <w:rFonts w:eastAsia="黑体" w:hint="eastAsia"/>
          <w:kern w:val="0"/>
          <w:sz w:val="32"/>
          <w:szCs w:val="32"/>
        </w:rPr>
        <w:t>年第一届全国职业院校化工装备技术类专业</w:t>
      </w:r>
      <w:proofErr w:type="gramStart"/>
      <w:r w:rsidRPr="00F64396">
        <w:rPr>
          <w:rFonts w:eastAsia="黑体" w:hint="eastAsia"/>
          <w:kern w:val="0"/>
          <w:sz w:val="32"/>
          <w:szCs w:val="32"/>
        </w:rPr>
        <w:t>教师微课大赛</w:t>
      </w:r>
      <w:proofErr w:type="gramEnd"/>
    </w:p>
    <w:p w:rsidR="001163F7" w:rsidRPr="00F64396" w:rsidRDefault="001B761F" w:rsidP="00F64396">
      <w:pPr>
        <w:jc w:val="center"/>
        <w:rPr>
          <w:rFonts w:eastAsia="黑体"/>
          <w:kern w:val="0"/>
          <w:sz w:val="32"/>
          <w:szCs w:val="32"/>
        </w:rPr>
      </w:pPr>
      <w:r w:rsidRPr="00F64396">
        <w:rPr>
          <w:rFonts w:eastAsia="黑体" w:hint="eastAsia"/>
          <w:kern w:val="0"/>
          <w:sz w:val="32"/>
          <w:szCs w:val="32"/>
        </w:rPr>
        <w:t>参赛报名表</w:t>
      </w:r>
    </w:p>
    <w:tbl>
      <w:tblPr>
        <w:tblpPr w:leftFromText="180" w:rightFromText="180" w:vertAnchor="text" w:horzAnchor="margin" w:tblpXSpec="center" w:tblpY="226"/>
        <w:tblW w:w="8947" w:type="dxa"/>
        <w:tblLayout w:type="fixed"/>
        <w:tblLook w:val="04A0" w:firstRow="1" w:lastRow="0" w:firstColumn="1" w:lastColumn="0" w:noHBand="0" w:noVBand="1"/>
      </w:tblPr>
      <w:tblGrid>
        <w:gridCol w:w="2035"/>
        <w:gridCol w:w="773"/>
        <w:gridCol w:w="1475"/>
        <w:gridCol w:w="450"/>
        <w:gridCol w:w="771"/>
        <w:gridCol w:w="867"/>
        <w:gridCol w:w="2562"/>
        <w:gridCol w:w="14"/>
      </w:tblGrid>
      <w:tr w:rsidR="001163F7">
        <w:trPr>
          <w:gridAfter w:val="1"/>
          <w:wAfter w:w="14" w:type="dxa"/>
          <w:trHeight w:val="50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参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赛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人</w:t>
            </w:r>
          </w:p>
        </w:tc>
        <w:tc>
          <w:tcPr>
            <w:tcW w:w="2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片长（分钟）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trHeight w:val="5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proofErr w:type="gramStart"/>
            <w:r>
              <w:rPr>
                <w:rFonts w:ascii="宋体" w:hAnsi="宋体" w:hint="eastAsia"/>
                <w:sz w:val="24"/>
                <w:lang w:val="zh-CN"/>
              </w:rPr>
              <w:t>微课名称</w:t>
            </w:r>
            <w:proofErr w:type="gramEnd"/>
          </w:p>
        </w:tc>
        <w:tc>
          <w:tcPr>
            <w:tcW w:w="26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参赛类型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Times New Roman" w:hint="eastAsia"/>
                <w:sz w:val="24"/>
                <w:lang w:val="zh-CN"/>
              </w:rPr>
              <w:t>□</w:t>
            </w:r>
            <w:r>
              <w:rPr>
                <w:rFonts w:ascii="宋体" w:hAnsi="宋体" w:hint="eastAsia"/>
                <w:sz w:val="24"/>
                <w:lang w:val="zh-CN"/>
              </w:rPr>
              <w:t>团队参赛作品</w:t>
            </w:r>
          </w:p>
          <w:p w:rsidR="001163F7" w:rsidRDefault="001B761F">
            <w:pPr>
              <w:widowControl/>
              <w:snapToGrid w:val="0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Times New Roman" w:hint="eastAsia"/>
                <w:sz w:val="24"/>
                <w:lang w:val="zh-CN"/>
              </w:rPr>
              <w:t>□</w:t>
            </w:r>
            <w:r>
              <w:rPr>
                <w:rFonts w:ascii="宋体" w:hAnsi="宋体" w:hint="eastAsia"/>
                <w:sz w:val="24"/>
                <w:lang w:val="zh-CN"/>
              </w:rPr>
              <w:t>个人参赛作品</w:t>
            </w:r>
          </w:p>
        </w:tc>
      </w:tr>
      <w:tr w:rsidR="001163F7">
        <w:trPr>
          <w:trHeight w:val="593"/>
        </w:trPr>
        <w:tc>
          <w:tcPr>
            <w:tcW w:w="2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联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系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人</w:t>
            </w:r>
          </w:p>
        </w:tc>
        <w:tc>
          <w:tcPr>
            <w:tcW w:w="269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联系手机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trHeight w:val="593"/>
        </w:trPr>
        <w:tc>
          <w:tcPr>
            <w:tcW w:w="20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left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269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电子邮箱</w:t>
            </w:r>
          </w:p>
        </w:tc>
        <w:tc>
          <w:tcPr>
            <w:tcW w:w="2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trHeight w:val="59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地址邮编</w:t>
            </w:r>
          </w:p>
        </w:tc>
        <w:tc>
          <w:tcPr>
            <w:tcW w:w="68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cantSplit/>
          <w:trHeight w:val="597"/>
        </w:trPr>
        <w:tc>
          <w:tcPr>
            <w:tcW w:w="2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其他参赛人员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姓名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22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单位</w:t>
            </w:r>
          </w:p>
        </w:tc>
        <w:tc>
          <w:tcPr>
            <w:tcW w:w="342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cantSplit/>
          <w:trHeight w:val="597"/>
        </w:trPr>
        <w:tc>
          <w:tcPr>
            <w:tcW w:w="20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left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姓名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</w:tc>
        <w:tc>
          <w:tcPr>
            <w:tcW w:w="122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单位</w:t>
            </w:r>
          </w:p>
        </w:tc>
        <w:tc>
          <w:tcPr>
            <w:tcW w:w="342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trHeight w:val="245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内容简介</w:t>
            </w:r>
          </w:p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（</w:t>
            </w:r>
            <w:r>
              <w:rPr>
                <w:rFonts w:ascii="宋体" w:hAnsi="宋体"/>
                <w:sz w:val="24"/>
                <w:lang w:val="zh-CN"/>
              </w:rPr>
              <w:t>200</w:t>
            </w:r>
            <w:r>
              <w:rPr>
                <w:rFonts w:ascii="宋体" w:hAnsi="宋体" w:hint="eastAsia"/>
                <w:sz w:val="24"/>
                <w:lang w:val="zh-CN"/>
              </w:rPr>
              <w:t>字以内）</w:t>
            </w:r>
          </w:p>
        </w:tc>
        <w:tc>
          <w:tcPr>
            <w:tcW w:w="68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trHeight w:val="2955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</w:p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作品设计</w:t>
            </w:r>
          </w:p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目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的</w:t>
            </w:r>
            <w:r>
              <w:rPr>
                <w:rFonts w:ascii="宋体" w:hAnsi="宋体"/>
                <w:sz w:val="24"/>
                <w:lang w:val="zh-CN"/>
              </w:rPr>
              <w:t xml:space="preserve"> </w:t>
            </w:r>
            <w:r>
              <w:rPr>
                <w:rFonts w:ascii="宋体" w:hAnsi="宋体" w:hint="eastAsia"/>
                <w:sz w:val="24"/>
                <w:lang w:val="zh-CN"/>
              </w:rPr>
              <w:t>及</w:t>
            </w:r>
          </w:p>
          <w:p w:rsidR="001163F7" w:rsidRDefault="001B761F">
            <w:pPr>
              <w:widowControl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创新特色</w:t>
            </w:r>
          </w:p>
        </w:tc>
        <w:tc>
          <w:tcPr>
            <w:tcW w:w="689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宋体" w:hAnsi="Times New Roman"/>
                <w:sz w:val="24"/>
                <w:lang w:val="zh-CN"/>
              </w:rPr>
            </w:pPr>
          </w:p>
        </w:tc>
      </w:tr>
      <w:tr w:rsidR="001163F7">
        <w:trPr>
          <w:gridAfter w:val="1"/>
          <w:wAfter w:w="14" w:type="dxa"/>
          <w:trHeight w:val="232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参赛人</w:t>
            </w:r>
          </w:p>
          <w:p w:rsidR="001163F7" w:rsidRDefault="001B761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所在单位意见</w:t>
            </w:r>
          </w:p>
        </w:tc>
        <w:tc>
          <w:tcPr>
            <w:tcW w:w="68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3F7" w:rsidRDefault="001163F7">
            <w:pPr>
              <w:autoSpaceDE w:val="0"/>
              <w:autoSpaceDN w:val="0"/>
              <w:adjustRightInd w:val="0"/>
              <w:snapToGrid w:val="0"/>
              <w:ind w:firstLine="1440"/>
              <w:jc w:val="center"/>
              <w:rPr>
                <w:rFonts w:ascii="宋体" w:hAnsi="Times New Roman"/>
                <w:sz w:val="24"/>
                <w:lang w:val="zh-CN"/>
              </w:rPr>
            </w:pPr>
          </w:p>
          <w:p w:rsidR="001163F7" w:rsidRDefault="001163F7">
            <w:pPr>
              <w:autoSpaceDE w:val="0"/>
              <w:autoSpaceDN w:val="0"/>
              <w:adjustRightInd w:val="0"/>
              <w:snapToGrid w:val="0"/>
              <w:rPr>
                <w:rFonts w:ascii="宋体" w:hAnsi="Times New Roman"/>
                <w:sz w:val="24"/>
                <w:lang w:val="zh-CN"/>
              </w:rPr>
            </w:pPr>
          </w:p>
          <w:p w:rsidR="001163F7" w:rsidRDefault="001163F7">
            <w:pPr>
              <w:autoSpaceDE w:val="0"/>
              <w:autoSpaceDN w:val="0"/>
              <w:adjustRightInd w:val="0"/>
              <w:snapToGrid w:val="0"/>
              <w:ind w:firstLine="1440"/>
              <w:jc w:val="center"/>
              <w:rPr>
                <w:rFonts w:ascii="宋体" w:hAnsi="Times New Roman"/>
                <w:sz w:val="24"/>
                <w:lang w:val="zh-CN"/>
              </w:rPr>
            </w:pPr>
          </w:p>
          <w:p w:rsidR="001163F7" w:rsidRDefault="001B761F">
            <w:pPr>
              <w:autoSpaceDE w:val="0"/>
              <w:autoSpaceDN w:val="0"/>
              <w:adjustRightInd w:val="0"/>
              <w:snapToGrid w:val="0"/>
              <w:ind w:firstLine="1440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 xml:space="preserve">                           </w:t>
            </w:r>
          </w:p>
          <w:p w:rsidR="001163F7" w:rsidRDefault="001B761F">
            <w:pPr>
              <w:autoSpaceDE w:val="0"/>
              <w:autoSpaceDN w:val="0"/>
              <w:adjustRightInd w:val="0"/>
              <w:snapToGrid w:val="0"/>
              <w:ind w:firstLine="1440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 xml:space="preserve">                              </w:t>
            </w:r>
            <w:r>
              <w:rPr>
                <w:rFonts w:ascii="宋体" w:hAnsi="宋体" w:hint="eastAsia"/>
                <w:sz w:val="24"/>
                <w:lang w:val="zh-CN"/>
              </w:rPr>
              <w:t>（公章）</w:t>
            </w:r>
            <w:r>
              <w:rPr>
                <w:rFonts w:ascii="宋体" w:hAnsi="宋体"/>
                <w:sz w:val="24"/>
                <w:lang w:val="zh-CN"/>
              </w:rPr>
              <w:t xml:space="preserve">                   </w:t>
            </w:r>
          </w:p>
          <w:p w:rsidR="001163F7" w:rsidRDefault="001B761F">
            <w:pPr>
              <w:autoSpaceDE w:val="0"/>
              <w:autoSpaceDN w:val="0"/>
              <w:adjustRightInd w:val="0"/>
              <w:snapToGrid w:val="0"/>
              <w:ind w:firstLine="1440"/>
              <w:jc w:val="center"/>
              <w:rPr>
                <w:rFonts w:ascii="宋体" w:hAnsi="Times New Roman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 xml:space="preserve">                              </w:t>
            </w:r>
            <w:r>
              <w:rPr>
                <w:rFonts w:ascii="宋体" w:hAnsi="宋体" w:hint="eastAsia"/>
                <w:sz w:val="24"/>
                <w:lang w:val="zh-CN"/>
              </w:rPr>
              <w:t>年</w:t>
            </w:r>
            <w:r>
              <w:rPr>
                <w:rFonts w:ascii="宋体" w:hAnsi="宋体"/>
                <w:sz w:val="24"/>
                <w:lang w:val="zh-CN"/>
              </w:rPr>
              <w:t xml:space="preserve">   </w:t>
            </w:r>
            <w:r>
              <w:rPr>
                <w:rFonts w:ascii="宋体" w:hAnsi="宋体" w:hint="eastAsia"/>
                <w:sz w:val="24"/>
                <w:lang w:val="zh-CN"/>
              </w:rPr>
              <w:t>月</w:t>
            </w:r>
            <w:r>
              <w:rPr>
                <w:rFonts w:ascii="宋体" w:hAnsi="宋体"/>
                <w:sz w:val="24"/>
                <w:lang w:val="zh-CN"/>
              </w:rPr>
              <w:t xml:space="preserve">    </w:t>
            </w:r>
            <w:r>
              <w:rPr>
                <w:rFonts w:ascii="宋体" w:hAnsi="宋体" w:hint="eastAsia"/>
                <w:sz w:val="24"/>
                <w:lang w:val="zh-CN"/>
              </w:rPr>
              <w:t>日</w:t>
            </w:r>
          </w:p>
        </w:tc>
      </w:tr>
    </w:tbl>
    <w:p w:rsidR="001163F7" w:rsidRDefault="001163F7">
      <w:pPr>
        <w:spacing w:line="360" w:lineRule="auto"/>
        <w:ind w:firstLineChars="200" w:firstLine="480"/>
        <w:rPr>
          <w:rFonts w:cs="微软雅黑"/>
          <w:sz w:val="24"/>
        </w:rPr>
      </w:pPr>
    </w:p>
    <w:p w:rsidR="001163F7" w:rsidRDefault="001163F7">
      <w:pPr>
        <w:spacing w:line="360" w:lineRule="auto"/>
        <w:ind w:firstLineChars="200" w:firstLine="480"/>
        <w:rPr>
          <w:rFonts w:cs="微软雅黑"/>
          <w:sz w:val="24"/>
        </w:rPr>
        <w:sectPr w:rsidR="001163F7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1163F7" w:rsidRDefault="001B761F">
      <w:pPr>
        <w:spacing w:line="360" w:lineRule="auto"/>
        <w:ind w:firstLineChars="200" w:firstLine="480"/>
        <w:rPr>
          <w:rFonts w:cs="微软雅黑"/>
          <w:sz w:val="24"/>
        </w:rPr>
      </w:pPr>
      <w:r>
        <w:rPr>
          <w:rFonts w:cs="微软雅黑" w:hint="eastAsia"/>
          <w:sz w:val="24"/>
        </w:rPr>
        <w:lastRenderedPageBreak/>
        <w:t>附件</w:t>
      </w:r>
      <w:r>
        <w:rPr>
          <w:rFonts w:cs="微软雅黑" w:hint="eastAsia"/>
          <w:sz w:val="24"/>
        </w:rPr>
        <w:t>3</w:t>
      </w:r>
      <w:r>
        <w:rPr>
          <w:rFonts w:cs="微软雅黑" w:hint="eastAsia"/>
          <w:sz w:val="24"/>
        </w:rPr>
        <w:t>：</w:t>
      </w:r>
    </w:p>
    <w:p w:rsidR="001163F7" w:rsidRPr="00F64396" w:rsidRDefault="00F64396" w:rsidP="00F64396">
      <w:pPr>
        <w:jc w:val="center"/>
        <w:rPr>
          <w:rFonts w:eastAsia="黑体"/>
          <w:kern w:val="0"/>
          <w:sz w:val="32"/>
          <w:szCs w:val="32"/>
        </w:rPr>
      </w:pPr>
      <w:r w:rsidRPr="00F64396">
        <w:rPr>
          <w:rFonts w:eastAsia="黑体" w:hint="eastAsia"/>
          <w:kern w:val="0"/>
          <w:sz w:val="32"/>
          <w:szCs w:val="32"/>
        </w:rPr>
        <w:t>2023</w:t>
      </w:r>
      <w:r w:rsidRPr="00F64396">
        <w:rPr>
          <w:rFonts w:eastAsia="黑体" w:hint="eastAsia"/>
          <w:kern w:val="0"/>
          <w:sz w:val="32"/>
          <w:szCs w:val="32"/>
        </w:rPr>
        <w:t>年第一届全国职业院校化工装备技术类专业</w:t>
      </w:r>
      <w:proofErr w:type="gramStart"/>
      <w:r w:rsidRPr="00F64396">
        <w:rPr>
          <w:rFonts w:eastAsia="黑体" w:hint="eastAsia"/>
          <w:kern w:val="0"/>
          <w:sz w:val="32"/>
          <w:szCs w:val="32"/>
        </w:rPr>
        <w:t>教师微课大赛</w:t>
      </w:r>
      <w:proofErr w:type="gramEnd"/>
      <w:r w:rsidR="001B761F" w:rsidRPr="00F64396">
        <w:rPr>
          <w:rFonts w:eastAsia="黑体" w:hint="eastAsia"/>
          <w:kern w:val="0"/>
          <w:sz w:val="32"/>
          <w:szCs w:val="32"/>
        </w:rPr>
        <w:t>参赛信息汇总表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2152"/>
        <w:gridCol w:w="2671"/>
        <w:gridCol w:w="2183"/>
        <w:gridCol w:w="2610"/>
        <w:gridCol w:w="1884"/>
        <w:gridCol w:w="2105"/>
      </w:tblGrid>
      <w:tr w:rsidR="001163F7">
        <w:trPr>
          <w:trHeight w:val="965"/>
        </w:trPr>
        <w:tc>
          <w:tcPr>
            <w:tcW w:w="1131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序号</w:t>
            </w:r>
          </w:p>
        </w:tc>
        <w:tc>
          <w:tcPr>
            <w:tcW w:w="2152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学校名称</w:t>
            </w:r>
          </w:p>
        </w:tc>
        <w:tc>
          <w:tcPr>
            <w:tcW w:w="2671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proofErr w:type="gramStart"/>
            <w:r w:rsidRPr="00943BAB">
              <w:rPr>
                <w:rFonts w:ascii="微软雅黑" w:eastAsia="微软雅黑" w:hAnsi="微软雅黑" w:cs="微软雅黑" w:hint="eastAsia"/>
                <w:sz w:val="24"/>
              </w:rPr>
              <w:t>微课名称</w:t>
            </w:r>
            <w:proofErr w:type="gramEnd"/>
          </w:p>
        </w:tc>
        <w:tc>
          <w:tcPr>
            <w:tcW w:w="2183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参赛教师</w:t>
            </w:r>
          </w:p>
        </w:tc>
        <w:tc>
          <w:tcPr>
            <w:tcW w:w="2610" w:type="dxa"/>
            <w:vAlign w:val="center"/>
          </w:tcPr>
          <w:p w:rsidR="001163F7" w:rsidRPr="00943BAB" w:rsidRDefault="001B761F" w:rsidP="00943BAB">
            <w:pPr>
              <w:widowControl/>
              <w:snapToGrid w:val="0"/>
              <w:ind w:left="480" w:hangingChars="200" w:hanging="480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参赛类型</w:t>
            </w:r>
          </w:p>
          <w:p w:rsidR="001163F7" w:rsidRPr="00943BAB" w:rsidRDefault="001B761F" w:rsidP="00943BAB">
            <w:pPr>
              <w:widowControl/>
              <w:snapToGrid w:val="0"/>
              <w:ind w:left="480" w:hangingChars="200" w:hanging="480"/>
              <w:jc w:val="center"/>
              <w:rPr>
                <w:rFonts w:ascii="微软雅黑" w:eastAsia="微软雅黑" w:hAnsi="微软雅黑" w:cs="微软雅黑"/>
                <w:sz w:val="24"/>
                <w:lang w:val="zh-CN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  <w:lang w:val="zh-CN"/>
              </w:rPr>
              <w:t>团队参赛作品</w:t>
            </w:r>
          </w:p>
          <w:p w:rsidR="001163F7" w:rsidRPr="00943BAB" w:rsidRDefault="001B761F" w:rsidP="00943BAB">
            <w:pPr>
              <w:widowControl/>
              <w:snapToGrid w:val="0"/>
              <w:ind w:left="480" w:hangingChars="200" w:hanging="480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/</w:t>
            </w:r>
            <w:r w:rsidRPr="00943BAB">
              <w:rPr>
                <w:rFonts w:ascii="微软雅黑" w:eastAsia="微软雅黑" w:hAnsi="微软雅黑" w:cs="微软雅黑" w:hint="eastAsia"/>
                <w:sz w:val="24"/>
                <w:lang w:val="zh-CN"/>
              </w:rPr>
              <w:t>个人参赛作品</w:t>
            </w:r>
          </w:p>
        </w:tc>
        <w:tc>
          <w:tcPr>
            <w:tcW w:w="1884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联系电话</w:t>
            </w:r>
          </w:p>
        </w:tc>
        <w:tc>
          <w:tcPr>
            <w:tcW w:w="2105" w:type="dxa"/>
            <w:vAlign w:val="center"/>
          </w:tcPr>
          <w:p w:rsidR="001163F7" w:rsidRPr="00943BAB" w:rsidRDefault="001B761F">
            <w:pPr>
              <w:spacing w:line="360" w:lineRule="auto"/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943BAB">
              <w:rPr>
                <w:rFonts w:ascii="微软雅黑" w:eastAsia="微软雅黑" w:hAnsi="微软雅黑" w:cs="微软雅黑" w:hint="eastAsia"/>
                <w:sz w:val="24"/>
              </w:rPr>
              <w:t>备注</w:t>
            </w: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1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2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3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4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5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6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B761F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  <w:r>
              <w:rPr>
                <w:rFonts w:ascii="宋体" w:hAnsi="宋体" w:cs="微软雅黑" w:hint="eastAsia"/>
                <w:sz w:val="24"/>
              </w:rPr>
              <w:t>7</w:t>
            </w: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493"/>
        </w:trPr>
        <w:tc>
          <w:tcPr>
            <w:tcW w:w="113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163F7">
        <w:trPr>
          <w:trHeight w:val="503"/>
        </w:trPr>
        <w:tc>
          <w:tcPr>
            <w:tcW w:w="113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rFonts w:ascii="宋体" w:hAnsi="宋体" w:cs="微软雅黑"/>
                <w:sz w:val="24"/>
              </w:rPr>
            </w:pPr>
          </w:p>
        </w:tc>
        <w:tc>
          <w:tcPr>
            <w:tcW w:w="2152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71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83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610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84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05" w:type="dxa"/>
            <w:vAlign w:val="center"/>
          </w:tcPr>
          <w:p w:rsidR="001163F7" w:rsidRDefault="001163F7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1163F7" w:rsidRDefault="001163F7">
      <w:pPr>
        <w:spacing w:line="360" w:lineRule="auto"/>
        <w:ind w:firstLineChars="200" w:firstLine="480"/>
        <w:rPr>
          <w:sz w:val="24"/>
        </w:rPr>
        <w:sectPr w:rsidR="001163F7">
          <w:pgSz w:w="16838" w:h="11906" w:orient="landscape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1163F7" w:rsidRDefault="001B761F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：</w:t>
      </w:r>
    </w:p>
    <w:p w:rsidR="006D558A" w:rsidRDefault="00F64396">
      <w:pPr>
        <w:autoSpaceDE w:val="0"/>
        <w:autoSpaceDN w:val="0"/>
        <w:adjustRightInd w:val="0"/>
        <w:jc w:val="center"/>
        <w:rPr>
          <w:rFonts w:eastAsia="黑体"/>
          <w:kern w:val="0"/>
          <w:sz w:val="32"/>
          <w:szCs w:val="32"/>
        </w:rPr>
      </w:pPr>
      <w:r w:rsidRPr="00F64396">
        <w:rPr>
          <w:rFonts w:eastAsia="黑体" w:hint="eastAsia"/>
          <w:kern w:val="0"/>
          <w:sz w:val="32"/>
          <w:szCs w:val="32"/>
        </w:rPr>
        <w:t>2023</w:t>
      </w:r>
      <w:r w:rsidRPr="00F64396">
        <w:rPr>
          <w:rFonts w:eastAsia="黑体" w:hint="eastAsia"/>
          <w:kern w:val="0"/>
          <w:sz w:val="32"/>
          <w:szCs w:val="32"/>
        </w:rPr>
        <w:t>年第一届全国职业院校化工装备技术类专业</w:t>
      </w:r>
      <w:proofErr w:type="gramStart"/>
      <w:r w:rsidRPr="00F64396">
        <w:rPr>
          <w:rFonts w:eastAsia="黑体" w:hint="eastAsia"/>
          <w:kern w:val="0"/>
          <w:sz w:val="32"/>
          <w:szCs w:val="32"/>
        </w:rPr>
        <w:t>教师微课大赛</w:t>
      </w:r>
      <w:proofErr w:type="gramEnd"/>
    </w:p>
    <w:p w:rsidR="001163F7" w:rsidRPr="00F64396" w:rsidRDefault="001B761F">
      <w:pPr>
        <w:autoSpaceDE w:val="0"/>
        <w:autoSpaceDN w:val="0"/>
        <w:adjustRightInd w:val="0"/>
        <w:jc w:val="center"/>
        <w:rPr>
          <w:rFonts w:eastAsia="黑体"/>
          <w:kern w:val="0"/>
          <w:sz w:val="32"/>
          <w:szCs w:val="32"/>
        </w:rPr>
      </w:pPr>
      <w:r w:rsidRPr="00F64396">
        <w:rPr>
          <w:rFonts w:eastAsia="黑体" w:hint="eastAsia"/>
          <w:kern w:val="0"/>
          <w:sz w:val="32"/>
          <w:szCs w:val="32"/>
        </w:rPr>
        <w:t>参赛教学设计方案格式</w:t>
      </w:r>
    </w:p>
    <w:p w:rsidR="001163F7" w:rsidRDefault="001B761F">
      <w:pPr>
        <w:autoSpaceDE w:val="0"/>
        <w:autoSpaceDN w:val="0"/>
        <w:adjustRightInd w:val="0"/>
        <w:jc w:val="center"/>
        <w:rPr>
          <w:rFonts w:ascii="宋体" w:hAnsi="宋体" w:cs="宋体"/>
          <w:spacing w:val="7"/>
          <w:sz w:val="28"/>
          <w:szCs w:val="28"/>
        </w:rPr>
      </w:pPr>
      <w:r>
        <w:rPr>
          <w:rFonts w:ascii="宋体" w:hAnsi="宋体" w:cs="宋体" w:hint="eastAsia"/>
          <w:spacing w:val="7"/>
          <w:sz w:val="28"/>
          <w:szCs w:val="28"/>
        </w:rPr>
        <w:t>《XXXXXX》微课（程）设计方案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4630"/>
        <w:gridCol w:w="1952"/>
      </w:tblGrid>
      <w:tr w:rsidR="001163F7">
        <w:trPr>
          <w:jc w:val="center"/>
        </w:trPr>
        <w:tc>
          <w:tcPr>
            <w:tcW w:w="8522" w:type="dxa"/>
            <w:gridSpan w:val="3"/>
            <w:shd w:val="clear" w:color="auto" w:fill="F2F2F2"/>
            <w:vAlign w:val="center"/>
          </w:tcPr>
          <w:p w:rsidR="001163F7" w:rsidRDefault="001B761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微课（程）信息</w:t>
            </w:r>
          </w:p>
        </w:tc>
      </w:tr>
      <w:tr w:rsidR="001163F7">
        <w:trPr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主题名称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选题意图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360" w:lineRule="exact"/>
              <w:ind w:firstLineChars="300" w:firstLine="720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内容来源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适用对象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trHeight w:val="486"/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教学目标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360" w:lineRule="exac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trHeight w:val="550"/>
          <w:jc w:val="center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教学用途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spacing w:line="276" w:lineRule="auto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□课前预习□课中讲解或活动□课后辅导□其他</w:t>
            </w:r>
          </w:p>
        </w:tc>
      </w:tr>
      <w:tr w:rsidR="001163F7">
        <w:trPr>
          <w:trHeight w:val="550"/>
          <w:jc w:val="center"/>
        </w:trPr>
        <w:tc>
          <w:tcPr>
            <w:tcW w:w="1940" w:type="dxa"/>
            <w:vMerge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trHeight w:val="550"/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知识类型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□理论讲授型□推理演算型□技能训练型□实验操作型</w:t>
            </w:r>
          </w:p>
          <w:p w:rsidR="001163F7" w:rsidRDefault="001B761F">
            <w:pPr>
              <w:widowControl/>
              <w:adjustRightInd w:val="0"/>
              <w:snapToGrid w:val="0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□答疑解惑型□情感感悟型□其他</w:t>
            </w:r>
          </w:p>
        </w:tc>
      </w:tr>
      <w:tr w:rsidR="001163F7">
        <w:trPr>
          <w:trHeight w:val="557"/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制作方式(可多选)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□拍摄□录屏□演示文稿□动画□其他</w:t>
            </w:r>
          </w:p>
        </w:tc>
      </w:tr>
      <w:tr w:rsidR="001163F7">
        <w:trPr>
          <w:trHeight w:val="563"/>
          <w:jc w:val="center"/>
        </w:trPr>
        <w:tc>
          <w:tcPr>
            <w:tcW w:w="1940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预计时间</w:t>
            </w:r>
          </w:p>
        </w:tc>
        <w:tc>
          <w:tcPr>
            <w:tcW w:w="6582" w:type="dxa"/>
            <w:gridSpan w:val="2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（）分钟</w:t>
            </w:r>
          </w:p>
        </w:tc>
      </w:tr>
      <w:tr w:rsidR="001163F7">
        <w:trPr>
          <w:trHeight w:val="420"/>
          <w:jc w:val="center"/>
        </w:trPr>
        <w:tc>
          <w:tcPr>
            <w:tcW w:w="8522" w:type="dxa"/>
            <w:gridSpan w:val="3"/>
            <w:shd w:val="clear" w:color="auto" w:fill="F2F2F2"/>
            <w:vAlign w:val="center"/>
          </w:tcPr>
          <w:p w:rsidR="001163F7" w:rsidRDefault="001B761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微课（程）设计</w:t>
            </w:r>
          </w:p>
        </w:tc>
      </w:tr>
      <w:tr w:rsidR="001163F7">
        <w:trPr>
          <w:trHeight w:val="420"/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spacing w:line="360" w:lineRule="exact"/>
              <w:ind w:rightChars="-51" w:right="-107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教学过程</w:t>
            </w:r>
          </w:p>
          <w:p w:rsidR="001163F7" w:rsidRDefault="001B761F">
            <w:pPr>
              <w:widowControl/>
              <w:adjustRightInd w:val="0"/>
              <w:snapToGrid w:val="0"/>
              <w:spacing w:line="360" w:lineRule="exact"/>
              <w:ind w:rightChars="-51" w:right="-107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18"/>
              </w:rPr>
              <w:t>（请在此处以时间为序具体描述微课程的所有环节，</w:t>
            </w:r>
            <w:proofErr w:type="gramStart"/>
            <w:r>
              <w:rPr>
                <w:rFonts w:ascii="宋体" w:hAnsi="宋体" w:cs="宋体" w:hint="eastAsia"/>
                <w:sz w:val="18"/>
              </w:rPr>
              <w:t>不够可</w:t>
            </w:r>
            <w:proofErr w:type="gramEnd"/>
            <w:r>
              <w:rPr>
                <w:rFonts w:ascii="宋体" w:hAnsi="宋体" w:cs="宋体" w:hint="eastAsia"/>
                <w:sz w:val="18"/>
              </w:rPr>
              <w:t>自行增加行）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spacing w:line="360" w:lineRule="exact"/>
              <w:ind w:rightChars="-51" w:right="-107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设计意图</w:t>
            </w:r>
          </w:p>
          <w:p w:rsidR="001163F7" w:rsidRDefault="001B761F">
            <w:pPr>
              <w:widowControl/>
              <w:adjustRightInd w:val="0"/>
              <w:snapToGrid w:val="0"/>
              <w:spacing w:line="360" w:lineRule="exact"/>
              <w:ind w:rightChars="-51" w:right="-107"/>
              <w:jc w:val="center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18"/>
              </w:rPr>
              <w:t>（请在此处说明你为什么要这样安排或选择）</w:t>
            </w:r>
          </w:p>
        </w:tc>
      </w:tr>
      <w:tr w:rsidR="001163F7">
        <w:trPr>
          <w:trHeight w:val="420"/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trHeight w:val="318"/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>
        <w:trPr>
          <w:jc w:val="center"/>
        </w:trPr>
        <w:tc>
          <w:tcPr>
            <w:tcW w:w="6570" w:type="dxa"/>
            <w:gridSpan w:val="2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52" w:type="dxa"/>
            <w:shd w:val="clear" w:color="auto" w:fill="auto"/>
            <w:vAlign w:val="center"/>
          </w:tcPr>
          <w:p w:rsidR="001163F7" w:rsidRDefault="001163F7">
            <w:pPr>
              <w:widowControl/>
              <w:adjustRightInd w:val="0"/>
              <w:snapToGrid w:val="0"/>
              <w:spacing w:line="276" w:lineRule="auto"/>
              <w:ind w:rightChars="-51" w:right="-107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3F7" w:rsidTr="00943BAB">
        <w:trPr>
          <w:trHeight w:val="2627"/>
          <w:jc w:val="center"/>
        </w:trPr>
        <w:tc>
          <w:tcPr>
            <w:tcW w:w="8522" w:type="dxa"/>
            <w:gridSpan w:val="3"/>
            <w:shd w:val="clear" w:color="auto" w:fill="auto"/>
            <w:vAlign w:val="center"/>
          </w:tcPr>
          <w:p w:rsidR="001163F7" w:rsidRDefault="001B761F">
            <w:pPr>
              <w:widowControl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>设计亮点：</w:t>
            </w:r>
          </w:p>
          <w:p w:rsidR="001163F7" w:rsidRDefault="001163F7">
            <w:pPr>
              <w:widowControl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  <w:p w:rsidR="001163F7" w:rsidRDefault="001163F7">
            <w:pPr>
              <w:widowControl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  <w:p w:rsidR="001163F7" w:rsidRDefault="001163F7">
            <w:pPr>
              <w:widowControl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163F7" w:rsidRDefault="001163F7"/>
    <w:sectPr w:rsidR="001163F7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76" w:rsidRDefault="00E26E76" w:rsidP="00F64396">
      <w:r>
        <w:separator/>
      </w:r>
    </w:p>
  </w:endnote>
  <w:endnote w:type="continuationSeparator" w:id="0">
    <w:p w:rsidR="00E26E76" w:rsidRDefault="00E26E76" w:rsidP="00F6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76" w:rsidRDefault="00E26E76" w:rsidP="00F64396">
      <w:r>
        <w:separator/>
      </w:r>
    </w:p>
  </w:footnote>
  <w:footnote w:type="continuationSeparator" w:id="0">
    <w:p w:rsidR="00E26E76" w:rsidRDefault="00E26E76" w:rsidP="00F64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3N2ViZjNhODIwZmJmYmE2M2U2ZTUzNjFhOTJlN2QifQ=="/>
  </w:docVars>
  <w:rsids>
    <w:rsidRoot w:val="64467F5C"/>
    <w:rsid w:val="001163F7"/>
    <w:rsid w:val="001B761F"/>
    <w:rsid w:val="00686CBB"/>
    <w:rsid w:val="006D558A"/>
    <w:rsid w:val="00943BAB"/>
    <w:rsid w:val="00E26E76"/>
    <w:rsid w:val="00F64396"/>
    <w:rsid w:val="6446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4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439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64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439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4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439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64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439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</Words>
  <Characters>1217</Characters>
  <Application>Microsoft Office Word</Application>
  <DocSecurity>0</DocSecurity>
  <Lines>10</Lines>
  <Paragraphs>2</Paragraphs>
  <ScaleCrop>false</ScaleCrop>
  <Company>P R C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2023-08-09T09:31:00Z</dcterms:created>
  <dcterms:modified xsi:type="dcterms:W3CDTF">2023-08-09T09:31:00Z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965DDA79FBB84670B60BD394B6ADD3EB_11</vt:lpwstr>
  </property>
</Properties>
</file>